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3F2" w:rsidRDefault="00C373F2" w:rsidP="00A90C54">
      <w:pPr>
        <w:jc w:val="center"/>
        <w:rPr>
          <w:rFonts w:eastAsia="Arial Unicode MS"/>
          <w:b/>
          <w:color w:val="000000"/>
        </w:rPr>
      </w:pPr>
    </w:p>
    <w:p w:rsidR="00C373F2" w:rsidRDefault="00C373F2" w:rsidP="00A90C54">
      <w:pPr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Государственное профессиональное </w:t>
      </w:r>
      <w:proofErr w:type="gramStart"/>
      <w:r>
        <w:rPr>
          <w:rFonts w:eastAsia="Arial Unicode MS"/>
          <w:color w:val="000000"/>
        </w:rPr>
        <w:t>образовательное  учреждение</w:t>
      </w:r>
      <w:proofErr w:type="gramEnd"/>
    </w:p>
    <w:p w:rsidR="00C373F2" w:rsidRDefault="00C373F2" w:rsidP="00A90C54">
      <w:pPr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Тульской области</w:t>
      </w:r>
    </w:p>
    <w:p w:rsidR="00C373F2" w:rsidRDefault="00C373F2" w:rsidP="00A90C54">
      <w:pPr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«Тульский государственный машиностроительный колледж</w:t>
      </w:r>
    </w:p>
    <w:p w:rsidR="00C373F2" w:rsidRDefault="00C373F2" w:rsidP="00A90C54">
      <w:pPr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имени Никиты Демидова»</w:t>
      </w:r>
    </w:p>
    <w:p w:rsidR="00C373F2" w:rsidRDefault="00C373F2" w:rsidP="00A90C54">
      <w:pPr>
        <w:jc w:val="center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(ГПОУ ТО «ТГМК им. Н. Демидова»)</w:t>
      </w:r>
    </w:p>
    <w:p w:rsidR="00C373F2" w:rsidRDefault="00C373F2" w:rsidP="00A90C54">
      <w:pPr>
        <w:jc w:val="center"/>
        <w:rPr>
          <w:b/>
          <w:bCs/>
        </w:rPr>
      </w:pPr>
    </w:p>
    <w:p w:rsidR="00C373F2" w:rsidRDefault="00C373F2" w:rsidP="00A90C54">
      <w:pPr>
        <w:jc w:val="center"/>
        <w:rPr>
          <w:b/>
          <w:bCs/>
          <w:sz w:val="28"/>
          <w:szCs w:val="28"/>
        </w:rPr>
      </w:pPr>
    </w:p>
    <w:p w:rsidR="00C373F2" w:rsidRDefault="00C373F2" w:rsidP="00A90C54">
      <w:pPr>
        <w:jc w:val="center"/>
        <w:rPr>
          <w:sz w:val="28"/>
          <w:szCs w:val="28"/>
        </w:rPr>
      </w:pPr>
    </w:p>
    <w:p w:rsidR="00C373F2" w:rsidRDefault="00C373F2" w:rsidP="00A90C54">
      <w:pPr>
        <w:jc w:val="center"/>
        <w:rPr>
          <w:sz w:val="28"/>
          <w:szCs w:val="28"/>
        </w:rPr>
      </w:pPr>
    </w:p>
    <w:p w:rsidR="00C373F2" w:rsidRDefault="00C373F2" w:rsidP="00A90C54">
      <w:pPr>
        <w:jc w:val="center"/>
        <w:rPr>
          <w:sz w:val="28"/>
          <w:szCs w:val="28"/>
        </w:rPr>
      </w:pPr>
    </w:p>
    <w:p w:rsidR="00C373F2" w:rsidRDefault="00C373F2" w:rsidP="00A90C5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Контрольно-оценочные средства</w:t>
      </w:r>
    </w:p>
    <w:p w:rsidR="00C373F2" w:rsidRDefault="00C373F2" w:rsidP="00A90C54">
      <w:pPr>
        <w:jc w:val="center"/>
        <w:rPr>
          <w:b/>
          <w:bCs/>
          <w:sz w:val="44"/>
          <w:szCs w:val="44"/>
        </w:rPr>
      </w:pPr>
    </w:p>
    <w:p w:rsidR="00C373F2" w:rsidRDefault="00C373F2" w:rsidP="00A90C5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учебной дисциплине</w:t>
      </w:r>
    </w:p>
    <w:p w:rsidR="00C373F2" w:rsidRDefault="00C373F2" w:rsidP="00A90C5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 04.  </w:t>
      </w:r>
      <w:proofErr w:type="gramStart"/>
      <w:r>
        <w:rPr>
          <w:b/>
          <w:bCs/>
          <w:sz w:val="28"/>
          <w:szCs w:val="28"/>
        </w:rPr>
        <w:t>Информационные  технологии</w:t>
      </w:r>
      <w:proofErr w:type="gramEnd"/>
      <w:r>
        <w:rPr>
          <w:b/>
          <w:bCs/>
          <w:sz w:val="28"/>
          <w:szCs w:val="28"/>
        </w:rPr>
        <w:t xml:space="preserve"> в профессиональной деятельности</w:t>
      </w:r>
    </w:p>
    <w:p w:rsidR="00C373F2" w:rsidRDefault="00C373F2" w:rsidP="00A90C54">
      <w:pPr>
        <w:autoSpaceDE w:val="0"/>
        <w:autoSpaceDN w:val="0"/>
        <w:adjustRightInd w:val="0"/>
        <w:jc w:val="center"/>
        <w:rPr>
          <w:b/>
          <w:i/>
          <w:iCs/>
          <w:sz w:val="28"/>
        </w:rPr>
      </w:pPr>
    </w:p>
    <w:p w:rsidR="00C373F2" w:rsidRDefault="00C373F2" w:rsidP="00A90C54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</w:p>
    <w:p w:rsidR="00C373F2" w:rsidRDefault="00C373F2" w:rsidP="00A90C54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</w:p>
    <w:p w:rsidR="00C373F2" w:rsidRDefault="00C373F2" w:rsidP="00A90C54">
      <w:pPr>
        <w:ind w:left="709" w:firstLine="708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программы подготовки специалистов среднего звена</w:t>
      </w:r>
    </w:p>
    <w:p w:rsidR="00A90C54" w:rsidRDefault="00C373F2" w:rsidP="00A90C54">
      <w:pPr>
        <w:ind w:left="709" w:firstLine="708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по </w:t>
      </w:r>
      <w:proofErr w:type="gramStart"/>
      <w:r>
        <w:rPr>
          <w:bCs/>
          <w:iCs/>
          <w:sz w:val="28"/>
          <w:szCs w:val="28"/>
        </w:rPr>
        <w:t>специальности  22.02.08</w:t>
      </w:r>
      <w:proofErr w:type="gramEnd"/>
      <w:r>
        <w:rPr>
          <w:bCs/>
          <w:iCs/>
          <w:sz w:val="28"/>
          <w:szCs w:val="28"/>
        </w:rPr>
        <w:t xml:space="preserve"> Металлургическое производство</w:t>
      </w:r>
      <w:r w:rsidR="00A90C54">
        <w:rPr>
          <w:bCs/>
          <w:iCs/>
          <w:sz w:val="28"/>
          <w:szCs w:val="28"/>
        </w:rPr>
        <w:t xml:space="preserve"> </w:t>
      </w:r>
    </w:p>
    <w:p w:rsidR="00C373F2" w:rsidRDefault="00A90C54" w:rsidP="00A90C54">
      <w:pPr>
        <w:ind w:left="709" w:firstLine="708"/>
        <w:jc w:val="center"/>
      </w:pPr>
      <w:bookmarkStart w:id="0" w:name="_GoBack"/>
      <w:bookmarkEnd w:id="0"/>
      <w:r>
        <w:rPr>
          <w:bCs/>
          <w:iCs/>
          <w:sz w:val="28"/>
          <w:szCs w:val="28"/>
        </w:rPr>
        <w:t>(по видам производства)</w:t>
      </w:r>
    </w:p>
    <w:p w:rsidR="00C373F2" w:rsidRDefault="00C373F2" w:rsidP="00A90C54">
      <w:pPr>
        <w:jc w:val="center"/>
        <w:rPr>
          <w:b/>
          <w:sz w:val="28"/>
          <w:szCs w:val="28"/>
        </w:rPr>
      </w:pPr>
    </w:p>
    <w:p w:rsidR="00C373F2" w:rsidRDefault="00C373F2" w:rsidP="00A90C54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преподаватель  </w:t>
      </w: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Найбауэр Зоя Александровна</w:t>
      </w:r>
    </w:p>
    <w:p w:rsidR="00C373F2" w:rsidRDefault="00C373F2" w:rsidP="00C373F2">
      <w:pPr>
        <w:jc w:val="center"/>
        <w:rPr>
          <w:sz w:val="28"/>
          <w:szCs w:val="28"/>
        </w:rPr>
      </w:pPr>
    </w:p>
    <w:p w:rsidR="00C373F2" w:rsidRDefault="00C373F2" w:rsidP="00C373F2">
      <w:pPr>
        <w:jc w:val="center"/>
        <w:rPr>
          <w:sz w:val="28"/>
          <w:szCs w:val="28"/>
        </w:rPr>
      </w:pPr>
    </w:p>
    <w:p w:rsidR="00C373F2" w:rsidRDefault="00C373F2" w:rsidP="00C373F2">
      <w:pPr>
        <w:jc w:val="center"/>
        <w:rPr>
          <w:sz w:val="28"/>
          <w:szCs w:val="28"/>
        </w:rPr>
      </w:pPr>
    </w:p>
    <w:p w:rsidR="00C373F2" w:rsidRDefault="00C373F2" w:rsidP="00C373F2">
      <w:pPr>
        <w:rPr>
          <w:sz w:val="28"/>
          <w:szCs w:val="28"/>
        </w:rPr>
      </w:pPr>
    </w:p>
    <w:p w:rsidR="00C373F2" w:rsidRDefault="00C373F2" w:rsidP="00C373F2">
      <w:pPr>
        <w:rPr>
          <w:sz w:val="28"/>
          <w:szCs w:val="28"/>
        </w:rPr>
      </w:pPr>
    </w:p>
    <w:p w:rsidR="00C373F2" w:rsidRDefault="00C373F2" w:rsidP="00C373F2">
      <w:pPr>
        <w:rPr>
          <w:sz w:val="28"/>
          <w:szCs w:val="28"/>
        </w:rPr>
      </w:pPr>
    </w:p>
    <w:p w:rsidR="00C373F2" w:rsidRDefault="00C373F2" w:rsidP="00C373F2">
      <w:pPr>
        <w:rPr>
          <w:sz w:val="28"/>
          <w:szCs w:val="28"/>
        </w:rPr>
      </w:pPr>
    </w:p>
    <w:p w:rsidR="00A90C54" w:rsidRPr="00A26005" w:rsidRDefault="00A90C54" w:rsidP="00A90C54">
      <w:pPr>
        <w:jc w:val="right"/>
      </w:pPr>
      <w:r w:rsidRPr="00A26005">
        <w:t>Рассмотрен на заседании кафедры</w:t>
      </w:r>
    </w:p>
    <w:p w:rsidR="00A90C54" w:rsidRPr="00A26005" w:rsidRDefault="00A90C54" w:rsidP="00A90C54">
      <w:pPr>
        <w:jc w:val="right"/>
      </w:pPr>
      <w:r w:rsidRPr="00A26005">
        <w:t xml:space="preserve">кафедры цифровых технологий, </w:t>
      </w:r>
    </w:p>
    <w:p w:rsidR="00A90C54" w:rsidRPr="00A26005" w:rsidRDefault="00A90C54" w:rsidP="00A90C54">
      <w:pPr>
        <w:jc w:val="right"/>
      </w:pPr>
      <w:r w:rsidRPr="00A26005">
        <w:t xml:space="preserve">экономики и технологии материалов </w:t>
      </w:r>
    </w:p>
    <w:p w:rsidR="00A90C54" w:rsidRPr="00A26005" w:rsidRDefault="00A90C54" w:rsidP="00A90C54">
      <w:pPr>
        <w:jc w:val="right"/>
        <w:rPr>
          <w:u w:val="single"/>
        </w:rPr>
      </w:pPr>
      <w:r w:rsidRPr="00A26005">
        <w:t xml:space="preserve">                                        Протокол от «_27_» </w:t>
      </w:r>
      <w:r w:rsidRPr="00A26005">
        <w:rPr>
          <w:u w:val="single"/>
        </w:rPr>
        <w:t>_11___</w:t>
      </w:r>
      <w:r w:rsidRPr="00A26005">
        <w:t xml:space="preserve"> 20</w:t>
      </w:r>
      <w:r w:rsidRPr="00A26005">
        <w:rPr>
          <w:u w:val="single"/>
        </w:rPr>
        <w:t>25</w:t>
      </w:r>
      <w:r w:rsidRPr="00A26005">
        <w:t xml:space="preserve"> г. № 4</w:t>
      </w:r>
    </w:p>
    <w:p w:rsidR="00A90C54" w:rsidRPr="00A26005" w:rsidRDefault="00A90C54" w:rsidP="00A90C54">
      <w:pPr>
        <w:jc w:val="right"/>
        <w:rPr>
          <w:u w:val="single"/>
        </w:rPr>
      </w:pPr>
      <w:r w:rsidRPr="00A26005">
        <w:t xml:space="preserve">                                                             Заведующий </w:t>
      </w:r>
      <w:proofErr w:type="gramStart"/>
      <w:r w:rsidRPr="00A26005">
        <w:t xml:space="preserve">кафедрой  </w:t>
      </w:r>
      <w:r w:rsidRPr="00A26005">
        <w:rPr>
          <w:u w:val="single"/>
        </w:rPr>
        <w:t>Щербакова</w:t>
      </w:r>
      <w:proofErr w:type="gramEnd"/>
      <w:r w:rsidRPr="00A26005">
        <w:rPr>
          <w:u w:val="single"/>
        </w:rPr>
        <w:t xml:space="preserve"> Ц. Н.</w:t>
      </w:r>
    </w:p>
    <w:p w:rsidR="00A90C54" w:rsidRDefault="00C373F2" w:rsidP="00A90C54">
      <w:pPr>
        <w:ind w:firstLine="5387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73F2" w:rsidRDefault="00C373F2" w:rsidP="00C373F2">
      <w:pPr>
        <w:jc w:val="center"/>
        <w:rPr>
          <w:b/>
        </w:rPr>
      </w:pPr>
      <w:r>
        <w:rPr>
          <w:b/>
        </w:rPr>
        <w:lastRenderedPageBreak/>
        <w:t>1.Общее положение</w:t>
      </w:r>
    </w:p>
    <w:p w:rsidR="00C373F2" w:rsidRDefault="00C373F2" w:rsidP="00C373F2">
      <w:pPr>
        <w:ind w:firstLine="708"/>
        <w:jc w:val="both"/>
      </w:pPr>
      <w:proofErr w:type="gramStart"/>
      <w:r>
        <w:t>Материалы  аттестации</w:t>
      </w:r>
      <w:proofErr w:type="gramEnd"/>
      <w:r>
        <w:t xml:space="preserve"> разработаны на основании Федерального государственного образовательного стандарта среднего профессионального образования по специальностям</w:t>
      </w:r>
      <w:r>
        <w:rPr>
          <w:shd w:val="clear" w:color="auto" w:fill="FFFFFF" w:themeFill="background1"/>
        </w:rPr>
        <w:t xml:space="preserve"> среднего профессионального образования</w:t>
      </w:r>
      <w:r>
        <w:t xml:space="preserve">  и предназначены для контроля и оценки образовательных достижений студентов </w:t>
      </w:r>
      <w:r>
        <w:rPr>
          <w:bCs/>
        </w:rPr>
        <w:t xml:space="preserve">по учебной  дисциплине  ОП 04.  </w:t>
      </w:r>
      <w:r>
        <w:t xml:space="preserve">«Информационные технологии в профессиональной </w:t>
      </w:r>
      <w:proofErr w:type="gramStart"/>
      <w:r>
        <w:t xml:space="preserve">деятельности </w:t>
      </w:r>
      <w:r>
        <w:rPr>
          <w:color w:val="FF0000"/>
        </w:rPr>
        <w:t xml:space="preserve"> </w:t>
      </w:r>
      <w:r>
        <w:t>»</w:t>
      </w:r>
      <w:proofErr w:type="gramEnd"/>
      <w:r>
        <w:t xml:space="preserve">   для </w:t>
      </w:r>
      <w:r>
        <w:rPr>
          <w:shd w:val="clear" w:color="auto" w:fill="FFFFFF" w:themeFill="background1"/>
        </w:rPr>
        <w:t xml:space="preserve"> специальности: </w:t>
      </w:r>
      <w:r>
        <w:rPr>
          <w:bCs/>
          <w:iCs/>
          <w:sz w:val="28"/>
          <w:szCs w:val="28"/>
        </w:rPr>
        <w:t>22</w:t>
      </w:r>
      <w:r w:rsidRPr="00C373F2">
        <w:t>.02.08 Металлургическое производство</w:t>
      </w:r>
    </w:p>
    <w:p w:rsidR="00C373F2" w:rsidRDefault="00C373F2" w:rsidP="00C373F2">
      <w:pPr>
        <w:pStyle w:val="6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заданий тестов,  разработано по основным темам курса объединенных в следующие тематические блоки: </w:t>
      </w:r>
    </w:p>
    <w:p w:rsidR="00C373F2" w:rsidRDefault="00C373F2" w:rsidP="00C373F2">
      <w:pPr>
        <w:pStyle w:val="6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«Информационные процессы и технологии</w:t>
      </w:r>
      <w:proofErr w:type="gramStart"/>
      <w:r>
        <w:rPr>
          <w:sz w:val="24"/>
          <w:szCs w:val="24"/>
        </w:rPr>
        <w:t>»,  «</w:t>
      </w:r>
      <w:proofErr w:type="gramEnd"/>
      <w:r>
        <w:rPr>
          <w:sz w:val="24"/>
          <w:szCs w:val="24"/>
        </w:rPr>
        <w:t>Аппаратное и программное обеспечение ИТ-технологий», «Технологии подготовки текстовых документов, «Технологии анализа экономических показателей», «Подготовка компьютерных презентаций», «Автоматизация обработки информации в системах управления базами данных», «Телекоммуникационные системы в профессиональной деятельности», «Всемирная сеть Интернет»,  «Основы защиты компьютерной информации».</w:t>
      </w:r>
    </w:p>
    <w:p w:rsidR="00C373F2" w:rsidRDefault="00C373F2" w:rsidP="00C373F2">
      <w:pPr>
        <w:pStyle w:val="6"/>
        <w:shd w:val="clear" w:color="auto" w:fill="auto"/>
        <w:spacing w:after="0" w:line="240" w:lineRule="auto"/>
        <w:ind w:left="20" w:right="20" w:firstLine="7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2.Результаты освоения дисциплины, подлежащие проверке.</w:t>
      </w:r>
    </w:p>
    <w:p w:rsidR="00C373F2" w:rsidRDefault="00C373F2" w:rsidP="00C373F2">
      <w:pPr>
        <w:widowControl w:val="0"/>
        <w:tabs>
          <w:tab w:val="left" w:pos="1134"/>
        </w:tabs>
        <w:suppressAutoHyphens/>
      </w:pPr>
      <w:r>
        <w:rPr>
          <w:b/>
        </w:rPr>
        <w:t>2.1</w:t>
      </w:r>
      <w:r>
        <w:t xml:space="preserve">. </w:t>
      </w:r>
      <w:r>
        <w:rPr>
          <w:b/>
        </w:rPr>
        <w:t>Форма аттестации.</w:t>
      </w:r>
    </w:p>
    <w:p w:rsidR="00C373F2" w:rsidRDefault="00C373F2" w:rsidP="00C373F2">
      <w:r>
        <w:t xml:space="preserve">Формой аттестации по дисциплине является </w:t>
      </w:r>
      <w:r>
        <w:rPr>
          <w:b/>
        </w:rPr>
        <w:t>дифференцированный зачет.</w:t>
      </w:r>
    </w:p>
    <w:p w:rsidR="00C373F2" w:rsidRDefault="00C373F2" w:rsidP="00C373F2">
      <w:pPr>
        <w:jc w:val="center"/>
        <w:rPr>
          <w:b/>
          <w:bCs/>
          <w:kern w:val="24"/>
        </w:rPr>
      </w:pPr>
      <w:r>
        <w:rPr>
          <w:b/>
        </w:rPr>
        <w:t xml:space="preserve">2.2. </w:t>
      </w:r>
      <w:r>
        <w:rPr>
          <w:b/>
          <w:bCs/>
          <w:kern w:val="24"/>
        </w:rPr>
        <w:t>Основные показатели оценки результатов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661"/>
        <w:gridCol w:w="3103"/>
        <w:gridCol w:w="3666"/>
        <w:gridCol w:w="1915"/>
      </w:tblGrid>
      <w:tr w:rsidR="00C373F2" w:rsidTr="00C373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jc w:val="center"/>
              <w:rPr>
                <w:rFonts w:eastAsia="Arial Unicode MS"/>
                <w:color w:val="000000"/>
                <w:lang w:eastAsia="en-US"/>
              </w:rPr>
            </w:pPr>
            <w:r>
              <w:rPr>
                <w:lang w:eastAsia="en-US"/>
              </w:rPr>
              <w:t>Код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jc w:val="center"/>
              <w:rPr>
                <w:rFonts w:eastAsia="Arial Unicode MS"/>
                <w:bCs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>Результаты обучения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jc w:val="center"/>
              <w:rPr>
                <w:rFonts w:eastAsia="Arial Unicode MS"/>
                <w:color w:val="000000"/>
                <w:lang w:eastAsia="en-US"/>
              </w:rPr>
            </w:pPr>
            <w:r>
              <w:rPr>
                <w:lang w:eastAsia="en-US"/>
              </w:rPr>
              <w:t>Основные показатели оценки результата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jc w:val="center"/>
              <w:rPr>
                <w:rFonts w:eastAsia="Arial Unicode MS"/>
                <w:color w:val="000000"/>
                <w:lang w:eastAsia="en-US"/>
              </w:rPr>
            </w:pPr>
            <w:r>
              <w:rPr>
                <w:lang w:eastAsia="en-US"/>
              </w:rPr>
              <w:t>Тип задания/метод оценки</w:t>
            </w:r>
          </w:p>
        </w:tc>
      </w:tr>
      <w:tr w:rsidR="00C373F2" w:rsidTr="00C373F2">
        <w:tc>
          <w:tcPr>
            <w:tcW w:w="10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jc w:val="center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Освоенные умения</w:t>
            </w:r>
          </w:p>
        </w:tc>
      </w:tr>
      <w:tr w:rsidR="00C373F2" w:rsidTr="00C373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3F2" w:rsidRDefault="00C373F2">
            <w:pPr>
              <w:jc w:val="center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У</w:t>
            </w:r>
          </w:p>
          <w:p w:rsidR="00C373F2" w:rsidRDefault="00C373F2">
            <w:pPr>
              <w:jc w:val="center"/>
              <w:rPr>
                <w:b/>
                <w:lang w:eastAsia="en-US"/>
              </w:rPr>
            </w:pPr>
          </w:p>
          <w:p w:rsidR="00C373F2" w:rsidRDefault="00C373F2">
            <w:pPr>
              <w:jc w:val="center"/>
              <w:rPr>
                <w:b/>
                <w:lang w:eastAsia="en-US"/>
              </w:rPr>
            </w:pPr>
          </w:p>
          <w:p w:rsidR="00C373F2" w:rsidRDefault="00C373F2">
            <w:pPr>
              <w:jc w:val="center"/>
              <w:rPr>
                <w:b/>
                <w:lang w:eastAsia="en-US"/>
              </w:rPr>
            </w:pPr>
          </w:p>
          <w:p w:rsidR="00C373F2" w:rsidRDefault="00C373F2">
            <w:pPr>
              <w:jc w:val="center"/>
              <w:rPr>
                <w:b/>
                <w:lang w:eastAsia="en-US"/>
              </w:rPr>
            </w:pPr>
          </w:p>
          <w:p w:rsidR="00C373F2" w:rsidRDefault="00C373F2">
            <w:pPr>
              <w:jc w:val="center"/>
              <w:rPr>
                <w:rFonts w:eastAsia="Arial Unicode MS"/>
                <w:b/>
                <w:color w:val="000000"/>
                <w:lang w:eastAsia="en-US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 Умение </w:t>
            </w:r>
            <w:r>
              <w:rPr>
                <w:rFonts w:eastAsia="Calibri"/>
                <w:color w:val="000000"/>
                <w:lang w:eastAsia="en-US"/>
              </w:rPr>
              <w:t>работать с информацией в глобальных компьютерных сетях и использовать базовые возможности корпоративных информационных систем с целью анализа экономической информации;</w:t>
            </w:r>
          </w:p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      Умение оценивать эффективность различных вариантов построения информационных систем и информационного обеспечения управления;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54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  Умение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>принимать  обоснованное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управленческое решение;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54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  Умение</w:t>
            </w:r>
            <w:r>
              <w:rPr>
                <w:rFonts w:eastAsia="Calibri"/>
                <w:color w:val="000000"/>
                <w:lang w:eastAsia="en-US"/>
              </w:rPr>
              <w:t xml:space="preserve"> собирать, анализировать и интерпретировать необходимую информацию, содержащуюся в различных формах отчетности и прочих отечественных и зарубежных источниках;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54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    Умение оценивать организационные и социальные последствия использования тех или иных информационных технологий и систем. </w:t>
            </w:r>
          </w:p>
          <w:p w:rsidR="00C373F2" w:rsidRDefault="00C373F2">
            <w:pPr>
              <w:jc w:val="both"/>
              <w:rPr>
                <w:rFonts w:eastAsia="TimesNewRomanPSMT" w:cs="Arial Unicode MS"/>
                <w:color w:val="70AD47" w:themeColor="accent6"/>
                <w:lang w:eastAsia="en-US"/>
              </w:rPr>
            </w:pP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3F2" w:rsidRDefault="00C373F2">
            <w:pPr>
              <w:autoSpaceDE w:val="0"/>
              <w:autoSpaceDN w:val="0"/>
              <w:adjustRightInd w:val="0"/>
              <w:ind w:left="8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- применение полученных знаний для решения типовых задач выбора и применения информационных технологий и систем;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8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-использование основных методов, способов и средств получения, хранения, переработки информации, работы с компьютером как средством управления информацией;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8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-проектирование информационных систем сбора, хранения и обработки информации;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8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>работа  в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рамках отдельных информационных технологий;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8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>владение  основными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концепциями управления информационными системами и технологиями,  применять их на практике. </w:t>
            </w:r>
          </w:p>
          <w:p w:rsidR="00C373F2" w:rsidRDefault="00C373F2">
            <w:pPr>
              <w:jc w:val="both"/>
              <w:rPr>
                <w:rFonts w:eastAsia="Arial Unicode MS" w:cs="Arial Unicode MS"/>
                <w:color w:val="70AD47" w:themeColor="accent6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jc w:val="both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Экспертная оценка выполнения заданий теста </w:t>
            </w:r>
          </w:p>
        </w:tc>
      </w:tr>
      <w:tr w:rsidR="00C373F2" w:rsidTr="00C373F2">
        <w:tc>
          <w:tcPr>
            <w:tcW w:w="10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jc w:val="center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Освоенные знания</w:t>
            </w:r>
          </w:p>
        </w:tc>
      </w:tr>
      <w:tr w:rsidR="00C373F2" w:rsidTr="00C373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jc w:val="center"/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Знать </w:t>
            </w:r>
            <w:r>
              <w:rPr>
                <w:rFonts w:eastAsia="Calibri"/>
                <w:color w:val="000000"/>
                <w:lang w:eastAsia="en-US"/>
              </w:rPr>
              <w:t xml:space="preserve">информационные процессы и методические основы информатизации; 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55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Знать</w:t>
            </w:r>
            <w:r>
              <w:rPr>
                <w:rFonts w:eastAsia="Calibri"/>
                <w:color w:val="000000"/>
                <w:lang w:eastAsia="en-US"/>
              </w:rPr>
              <w:t xml:space="preserve"> назначение и области применения основных информационных технологий обеспечения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 xml:space="preserve">управленческой 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деятельности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;  </w:t>
            </w:r>
          </w:p>
          <w:p w:rsidR="00C373F2" w:rsidRDefault="00C373F2">
            <w:pPr>
              <w:autoSpaceDE w:val="0"/>
              <w:autoSpaceDN w:val="0"/>
              <w:adjustRightInd w:val="0"/>
              <w:ind w:left="55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    Знать</w:t>
            </w:r>
            <w:r>
              <w:rPr>
                <w:rFonts w:eastAsia="Calibri"/>
                <w:color w:val="000000"/>
                <w:lang w:eastAsia="en-US"/>
              </w:rPr>
              <w:t xml:space="preserve"> основные принципы стратегического развития информационных технологий и систем в организациях. 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TimesNewRomanPSMT"/>
                <w:lang w:eastAsia="en-US"/>
              </w:rPr>
              <w:t xml:space="preserve">- формулировка и перечисление </w:t>
            </w:r>
            <w:r>
              <w:rPr>
                <w:rFonts w:eastAsia="Calibri"/>
                <w:color w:val="000000"/>
                <w:lang w:eastAsia="en-US"/>
              </w:rPr>
              <w:t xml:space="preserve">информационных процессов; </w:t>
            </w:r>
          </w:p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TimesNewRomanPSMT"/>
                <w:lang w:eastAsia="en-US"/>
              </w:rPr>
              <w:t>- формулировка</w:t>
            </w:r>
            <w:r>
              <w:rPr>
                <w:rFonts w:eastAsia="Calibri"/>
                <w:color w:val="000000"/>
                <w:lang w:eastAsia="en-US"/>
              </w:rPr>
              <w:t xml:space="preserve"> основных информационных технологий обеспечения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 xml:space="preserve">управленческой 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деятельности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>;</w:t>
            </w:r>
          </w:p>
          <w:p w:rsidR="00C373F2" w:rsidRDefault="00C373F2">
            <w:pPr>
              <w:autoSpaceDE w:val="0"/>
              <w:autoSpaceDN w:val="0"/>
              <w:adjustRightInd w:val="0"/>
              <w:jc w:val="both"/>
              <w:rPr>
                <w:rFonts w:eastAsia="TimesNewRomanPSMT" w:cs="Arial Unicode MS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применение принципов развития информационных технологий и систем в организациях.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rPr>
                <w:rFonts w:eastAsia="Arial Unicode MS"/>
                <w:b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Экспертная оценка выполнения заданий теста</w:t>
            </w:r>
          </w:p>
        </w:tc>
      </w:tr>
    </w:tbl>
    <w:p w:rsidR="00C373F2" w:rsidRDefault="00C373F2" w:rsidP="00C373F2">
      <w:pPr>
        <w:jc w:val="center"/>
        <w:rPr>
          <w:b/>
        </w:rPr>
      </w:pPr>
    </w:p>
    <w:p w:rsidR="00C373F2" w:rsidRDefault="00C373F2" w:rsidP="00C373F2">
      <w:pPr>
        <w:jc w:val="center"/>
        <w:rPr>
          <w:b/>
        </w:rPr>
      </w:pPr>
      <w:r>
        <w:rPr>
          <w:b/>
        </w:rPr>
        <w:t>3.Оценка уровня освоения дисциплины</w:t>
      </w:r>
    </w:p>
    <w:p w:rsidR="00C373F2" w:rsidRDefault="00C373F2" w:rsidP="00C373F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В качестве контрольно-оценочных материалов для экзамена выбрана модель многоуровневого теста. Тестовые задания состоят </w:t>
      </w:r>
      <w:proofErr w:type="gramStart"/>
      <w:r>
        <w:rPr>
          <w:color w:val="000000"/>
        </w:rPr>
        <w:t>из  60</w:t>
      </w:r>
      <w:proofErr w:type="gramEnd"/>
      <w:r>
        <w:rPr>
          <w:color w:val="000000"/>
        </w:rPr>
        <w:t xml:space="preserve"> вопросов в случайном порядке (2 варианта по 30 вопросов в каждом) по основным дидактическим единицам дисциплины в электронном виде с использованием программы </w:t>
      </w:r>
      <w:proofErr w:type="spellStart"/>
      <w:r>
        <w:rPr>
          <w:color w:val="000000"/>
        </w:rPr>
        <w:t>MyТеxt</w:t>
      </w:r>
      <w:proofErr w:type="spellEnd"/>
      <w:r>
        <w:rPr>
          <w:color w:val="000000"/>
        </w:rPr>
        <w:t>.</w:t>
      </w:r>
    </w:p>
    <w:p w:rsidR="00C373F2" w:rsidRDefault="00C373F2" w:rsidP="00C373F2">
      <w:pPr>
        <w:jc w:val="center"/>
        <w:rPr>
          <w:b/>
          <w:color w:val="000000"/>
        </w:rPr>
      </w:pPr>
    </w:p>
    <w:p w:rsidR="00C373F2" w:rsidRDefault="00C373F2" w:rsidP="00C373F2">
      <w:pPr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КОНТРОЛЬНО  ИЗМЕРИТЕЛЬНЫЕ</w:t>
      </w:r>
      <w:proofErr w:type="gramEnd"/>
      <w:r>
        <w:rPr>
          <w:b/>
          <w:color w:val="000000"/>
        </w:rPr>
        <w:t xml:space="preserve"> МАТЕРИАЛЫ </w:t>
      </w:r>
    </w:p>
    <w:p w:rsidR="00C373F2" w:rsidRDefault="00C373F2" w:rsidP="00C373F2">
      <w:pPr>
        <w:jc w:val="center"/>
        <w:rPr>
          <w:b/>
          <w:color w:val="000000"/>
        </w:rPr>
      </w:pPr>
    </w:p>
    <w:p w:rsidR="00C373F2" w:rsidRDefault="00C373F2" w:rsidP="00C373F2">
      <w:pPr>
        <w:jc w:val="center"/>
        <w:rPr>
          <w:color w:val="000000"/>
        </w:rPr>
      </w:pPr>
      <w:r>
        <w:rPr>
          <w:color w:val="000000"/>
        </w:rPr>
        <w:t>Результаты освоения учебной дисциплины ЕН.02 «Информационные технологии в профессиональной деятельности», подлежащие проверке.</w:t>
      </w: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237"/>
        <w:gridCol w:w="3120"/>
      </w:tblGrid>
      <w:tr w:rsidR="00C373F2" w:rsidTr="00C373F2">
        <w:trPr>
          <w:gridAfter w:val="1"/>
          <w:wAfter w:w="3120" w:type="dxa"/>
          <w:trHeight w:val="68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</w:t>
            </w:r>
          </w:p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ЗН,</w:t>
            </w:r>
          </w:p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УМ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C373F2" w:rsidRDefault="00C373F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Содержание </w:t>
            </w:r>
          </w:p>
        </w:tc>
      </w:tr>
      <w:tr w:rsidR="00C373F2" w:rsidTr="00C373F2">
        <w:trPr>
          <w:trHeight w:val="46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3F2" w:rsidRDefault="00C373F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Номера текстовых заданий для проверки</w:t>
            </w:r>
          </w:p>
        </w:tc>
      </w:tr>
      <w:tr w:rsidR="00C373F2" w:rsidTr="00C373F2">
        <w:trPr>
          <w:trHeight w:val="11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ЗН.1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pStyle w:val="a3"/>
              <w:tabs>
                <w:tab w:val="left" w:pos="0"/>
                <w:tab w:val="left" w:pos="3600"/>
                <w:tab w:val="left" w:pos="4140"/>
              </w:tabs>
              <w:spacing w:after="0" w:line="276" w:lineRule="auto"/>
              <w:ind w:left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 и т.п.) с помощью современных программных средств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11, 20, 29, 30, 31, 32, 34, 35, 36, 58, 59</w:t>
            </w:r>
          </w:p>
        </w:tc>
      </w:tr>
      <w:tr w:rsidR="00C373F2" w:rsidTr="00C373F2">
        <w:trPr>
          <w:trHeight w:val="8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ЗН.2</w:t>
            </w:r>
          </w:p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pStyle w:val="a3"/>
              <w:tabs>
                <w:tab w:val="left" w:pos="0"/>
                <w:tab w:val="left" w:pos="3600"/>
                <w:tab w:val="left" w:pos="4140"/>
              </w:tabs>
              <w:spacing w:after="0" w:line="276" w:lineRule="auto"/>
              <w:ind w:left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Возможности использования ресурсов сети Интернет для совершенствования профессиональной деятельности, профессионального и личностного развития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5, 6, 19, 15, 18, 41</w:t>
            </w:r>
          </w:p>
        </w:tc>
      </w:tr>
      <w:tr w:rsidR="00C373F2" w:rsidTr="00C373F2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ЗН.3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pStyle w:val="a3"/>
              <w:tabs>
                <w:tab w:val="left" w:pos="0"/>
                <w:tab w:val="left" w:pos="3600"/>
                <w:tab w:val="left" w:pos="4140"/>
              </w:tabs>
              <w:spacing w:after="0" w:line="276" w:lineRule="auto"/>
              <w:ind w:left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Аппаратное и программное обеспечение ПК, применяемое в профессиональной деятельности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1, 2, 4, 7 , 3, 12, 14, 21, 22, 23, 24</w:t>
            </w:r>
          </w:p>
        </w:tc>
      </w:tr>
      <w:tr w:rsidR="00C373F2" w:rsidTr="00C373F2">
        <w:trPr>
          <w:trHeight w:val="2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УМ.1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pStyle w:val="a3"/>
              <w:tabs>
                <w:tab w:val="left" w:pos="0"/>
                <w:tab w:val="left" w:pos="3600"/>
                <w:tab w:val="left" w:pos="4140"/>
              </w:tabs>
              <w:spacing w:after="0" w:line="276" w:lineRule="auto"/>
              <w:ind w:left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8, 9, 17, 16, 33, 37, 38, 42, 43, 44 ,45, 46, 47, 48, 49,50, 51, 52, 53, 54, 60 </w:t>
            </w:r>
          </w:p>
        </w:tc>
      </w:tr>
      <w:tr w:rsidR="00C373F2" w:rsidTr="00C373F2">
        <w:trPr>
          <w:trHeight w:val="2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УМ.2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pStyle w:val="a3"/>
              <w:tabs>
                <w:tab w:val="left" w:pos="0"/>
                <w:tab w:val="left" w:pos="3600"/>
                <w:tab w:val="left" w:pos="4140"/>
              </w:tabs>
              <w:spacing w:after="0" w:line="276" w:lineRule="auto"/>
              <w:ind w:left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Использовать сервисы и информационные ресурсы сети Интернет в профессиональной деятельности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3F2" w:rsidRDefault="00C373F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10, 3</w:t>
            </w:r>
          </w:p>
        </w:tc>
      </w:tr>
    </w:tbl>
    <w:p w:rsidR="00C373F2" w:rsidRDefault="00C373F2" w:rsidP="00C373F2">
      <w:pPr>
        <w:pStyle w:val="Default"/>
        <w:jc w:val="center"/>
        <w:rPr>
          <w:b/>
        </w:rPr>
      </w:pPr>
    </w:p>
    <w:p w:rsidR="00C373F2" w:rsidRDefault="00C373F2" w:rsidP="00C373F2">
      <w:pPr>
        <w:pStyle w:val="Default"/>
        <w:jc w:val="center"/>
        <w:rPr>
          <w:b/>
        </w:rPr>
      </w:pPr>
      <w:r>
        <w:rPr>
          <w:b/>
        </w:rPr>
        <w:t xml:space="preserve">ТЕСТОВЫЕ ЗАДАНИЯ  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1.Информационные технологии в профессиональной деятельности предназначены для: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2.  Носители информации используемые в </w:t>
      </w:r>
      <w:proofErr w:type="gramStart"/>
      <w:r>
        <w:rPr>
          <w:color w:val="000000"/>
        </w:rPr>
        <w:t>профессиональной  деятельности</w:t>
      </w:r>
      <w:proofErr w:type="gramEnd"/>
      <w:r>
        <w:rPr>
          <w:color w:val="000000"/>
        </w:rPr>
        <w:t>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3.  Основные этапы обработки в ИТ информации: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4.  Технические средства информационных технологий: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5. Программные средства информационных технологий: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6. Необходимость изучения дисциплины ИТ в своей деятельности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7. Как классифицируются сети в информационных технологиях?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8. Способы защиты информации в информационных технологиях?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9.  Способы передачи информации в сетях?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10. Сферы применения ИТ в профессиональной деятельности: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11. Прикладные программе средства информационных технологий: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12. Средства </w:t>
      </w:r>
      <w:proofErr w:type="gramStart"/>
      <w:r>
        <w:rPr>
          <w:color w:val="000000"/>
        </w:rPr>
        <w:t>мультимедиа</w:t>
      </w:r>
      <w:proofErr w:type="gramEnd"/>
      <w:r>
        <w:rPr>
          <w:color w:val="000000"/>
        </w:rPr>
        <w:t xml:space="preserve"> применяемые в информационных технологиях: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13. Печатающее устройство в ИТ это?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14.Название устройств для хранения информации в ИТ?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15.Область памяти где хранится временно удаленный элемент?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16. Информационные технологии это-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17.Информационные технологии </w:t>
      </w:r>
      <w:proofErr w:type="gramStart"/>
      <w:r>
        <w:rPr>
          <w:color w:val="000000"/>
        </w:rPr>
        <w:t>для  работы</w:t>
      </w:r>
      <w:proofErr w:type="gramEnd"/>
      <w:r>
        <w:rPr>
          <w:color w:val="000000"/>
        </w:rPr>
        <w:t xml:space="preserve"> с текстовой информацией это-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18.Информационные технологии для работы с табличной информацией это-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19.  Гипертекст-  это в ИТ-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20.Понятие мультимедиа означает-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21.Средства компьютерной техники предназначены-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22.  Какой тип принтеров является наиболее производительным и долговечным?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23.Какое из перечисленных устройств не является устройством ввода в ИТ?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24. Интернет - технологии это -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25.  Программное обеспечение информационных технологий?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26. В базовую аппаратную конфигурацию ЭВМ в ИТ входит: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27. Виды </w:t>
      </w:r>
      <w:proofErr w:type="gramStart"/>
      <w:r>
        <w:rPr>
          <w:color w:val="000000"/>
        </w:rPr>
        <w:t>программ</w:t>
      </w:r>
      <w:proofErr w:type="gramEnd"/>
      <w:r>
        <w:rPr>
          <w:color w:val="000000"/>
        </w:rPr>
        <w:t xml:space="preserve"> составляющих программное обеспечение в ИТ: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28.  Операционная система в ИТ нужна для того, чтобы: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29.Автоматизированное рабочее место (АРМ) в ИТ это: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30. Производительность работы ЭВМ в ИТ зависит от: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31.  Какое устройство в ИТ может оказывать вредное воздействие на здоровье?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32.К основным средствам защиты информации в ИТ относятся: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33. Минимальным </w:t>
      </w:r>
      <w:proofErr w:type="spellStart"/>
      <w:r>
        <w:rPr>
          <w:color w:val="000000"/>
        </w:rPr>
        <w:t>обьектом</w:t>
      </w:r>
      <w:proofErr w:type="spellEnd"/>
      <w:r>
        <w:rPr>
          <w:color w:val="000000"/>
        </w:rPr>
        <w:t>, используемым в текстовом редакторе, является: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34. Технические средства сбора </w:t>
      </w:r>
      <w:proofErr w:type="gramStart"/>
      <w:r>
        <w:rPr>
          <w:color w:val="000000"/>
        </w:rPr>
        <w:t>информации  в</w:t>
      </w:r>
      <w:proofErr w:type="gramEnd"/>
      <w:r>
        <w:rPr>
          <w:color w:val="000000"/>
        </w:rPr>
        <w:t xml:space="preserve"> ИТ это 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35.  В состав мультимедийного компьютера входит: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36. Процедуры обработки информации в ИТ </w:t>
      </w:r>
      <w:proofErr w:type="gramStart"/>
      <w:r>
        <w:rPr>
          <w:color w:val="000000"/>
        </w:rPr>
        <w:t>это ?</w:t>
      </w:r>
      <w:proofErr w:type="gramEnd"/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37. Какая программа не является антивирусной?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38. Когда вирус не может появиться в технических средствах?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39.Гипертекст – это: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40.Приемы для работы с текстовой </w:t>
      </w:r>
      <w:proofErr w:type="gramStart"/>
      <w:r>
        <w:rPr>
          <w:color w:val="000000"/>
        </w:rPr>
        <w:t>информацией  в</w:t>
      </w:r>
      <w:proofErr w:type="gramEnd"/>
      <w:r>
        <w:rPr>
          <w:color w:val="000000"/>
        </w:rPr>
        <w:t xml:space="preserve"> ИТ это: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41. Где можно использовать компьютерные сети: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42. К достоинствам компьютерной сети в ИТ относятся: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43. Приемы для работы с числовой информацией в ИТ: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44. Автоматизированное рабочее место это в ИТ: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lastRenderedPageBreak/>
        <w:t>45.Глобальная компьютерная сеть это…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46. </w:t>
      </w:r>
      <w:proofErr w:type="spellStart"/>
      <w:r>
        <w:rPr>
          <w:color w:val="000000"/>
        </w:rPr>
        <w:t>Арифметико</w:t>
      </w:r>
      <w:proofErr w:type="spellEnd"/>
      <w:r>
        <w:rPr>
          <w:color w:val="000000"/>
        </w:rPr>
        <w:t xml:space="preserve"> – логическое устройство технических </w:t>
      </w:r>
      <w:proofErr w:type="gramStart"/>
      <w:r>
        <w:rPr>
          <w:color w:val="000000"/>
        </w:rPr>
        <w:t>средств  является</w:t>
      </w:r>
      <w:proofErr w:type="gramEnd"/>
      <w:r>
        <w:rPr>
          <w:color w:val="000000"/>
        </w:rPr>
        <w:t xml:space="preserve"> составной 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47.Информационная безопасность в ИТ это:</w:t>
      </w:r>
    </w:p>
    <w:p w:rsidR="00C373F2" w:rsidRDefault="00C373F2" w:rsidP="00C373F2">
      <w:pPr>
        <w:rPr>
          <w:color w:val="000000"/>
        </w:rPr>
      </w:pPr>
      <w:proofErr w:type="gramStart"/>
      <w:r>
        <w:rPr>
          <w:color w:val="000000"/>
        </w:rPr>
        <w:t>48 .</w:t>
      </w:r>
      <w:proofErr w:type="gramEnd"/>
      <w:r>
        <w:rPr>
          <w:color w:val="000000"/>
        </w:rPr>
        <w:t xml:space="preserve"> Признаки проявление вируса:</w:t>
      </w:r>
    </w:p>
    <w:p w:rsidR="00C373F2" w:rsidRDefault="00C373F2" w:rsidP="00C373F2">
      <w:pPr>
        <w:rPr>
          <w:color w:val="000000"/>
        </w:rPr>
      </w:pPr>
      <w:proofErr w:type="gramStart"/>
      <w:r>
        <w:rPr>
          <w:color w:val="000000"/>
        </w:rPr>
        <w:t>49 .</w:t>
      </w:r>
      <w:proofErr w:type="gramEnd"/>
      <w:r>
        <w:rPr>
          <w:color w:val="000000"/>
        </w:rPr>
        <w:t xml:space="preserve"> Разрешающей способностью видео </w:t>
      </w:r>
      <w:proofErr w:type="gramStart"/>
      <w:r>
        <w:rPr>
          <w:color w:val="000000"/>
        </w:rPr>
        <w:t>средств  в</w:t>
      </w:r>
      <w:proofErr w:type="gramEnd"/>
      <w:r>
        <w:rPr>
          <w:color w:val="000000"/>
        </w:rPr>
        <w:t xml:space="preserve"> ИТ является….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50. Сканер это….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51. Основными типами графической информации в ИТ являются….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52.Антивирусными программами в </w:t>
      </w:r>
      <w:proofErr w:type="gramStart"/>
      <w:r>
        <w:rPr>
          <w:color w:val="000000"/>
        </w:rPr>
        <w:t>ИТ  являются</w:t>
      </w:r>
      <w:proofErr w:type="gramEnd"/>
      <w:r>
        <w:rPr>
          <w:color w:val="000000"/>
        </w:rPr>
        <w:t>…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53.Доступ к Интернету в ИТ можно получить через…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54. Системой программирования в ИТ не </w:t>
      </w:r>
      <w:proofErr w:type="gramStart"/>
      <w:r>
        <w:rPr>
          <w:color w:val="000000"/>
        </w:rPr>
        <w:t>является….</w:t>
      </w:r>
      <w:proofErr w:type="gramEnd"/>
      <w:r>
        <w:rPr>
          <w:color w:val="000000"/>
        </w:rPr>
        <w:t>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55. Графика в ИТ с </w:t>
      </w:r>
      <w:proofErr w:type="gramStart"/>
      <w:r>
        <w:rPr>
          <w:color w:val="000000"/>
        </w:rPr>
        <w:t>представлением  изображения</w:t>
      </w:r>
      <w:proofErr w:type="gramEnd"/>
      <w:r>
        <w:rPr>
          <w:color w:val="000000"/>
        </w:rPr>
        <w:t xml:space="preserve"> в виде совокупности точек это…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 xml:space="preserve">56. К </w:t>
      </w:r>
      <w:proofErr w:type="spellStart"/>
      <w:r>
        <w:rPr>
          <w:color w:val="000000"/>
        </w:rPr>
        <w:t>справочно</w:t>
      </w:r>
      <w:proofErr w:type="spellEnd"/>
      <w:r>
        <w:rPr>
          <w:color w:val="000000"/>
        </w:rPr>
        <w:t xml:space="preserve"> – правовым системам в ИТ относятся….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57. Обработка данных в информационно-поисковой системе это…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58. Модем это….</w:t>
      </w:r>
    </w:p>
    <w:p w:rsidR="00C373F2" w:rsidRDefault="00C373F2" w:rsidP="00C373F2">
      <w:pPr>
        <w:rPr>
          <w:color w:val="000000"/>
        </w:rPr>
      </w:pPr>
      <w:r>
        <w:rPr>
          <w:color w:val="000000"/>
        </w:rPr>
        <w:t>59. Электронная почта предназначена для передачи….</w:t>
      </w:r>
    </w:p>
    <w:p w:rsidR="00C373F2" w:rsidRDefault="00C373F2" w:rsidP="00C373F2">
      <w:r>
        <w:rPr>
          <w:color w:val="000000"/>
        </w:rPr>
        <w:t>60. Программа запускаемая при включении ЭВМ называется...</w:t>
      </w:r>
    </w:p>
    <w:p w:rsidR="00D13A26" w:rsidRDefault="00D13A26"/>
    <w:sectPr w:rsidR="00D13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A9"/>
    <w:rsid w:val="007D2B99"/>
    <w:rsid w:val="009060A9"/>
    <w:rsid w:val="00A90C54"/>
    <w:rsid w:val="00C373F2"/>
    <w:rsid w:val="00D1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92EF"/>
  <w15:chartTrackingRefBased/>
  <w15:docId w15:val="{8DE633D8-402F-4FE5-9EDC-4DCDFB6B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373F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C37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6"/>
    <w:locked/>
    <w:rsid w:val="00C373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Bodytext"/>
    <w:rsid w:val="00C373F2"/>
    <w:pPr>
      <w:shd w:val="clear" w:color="auto" w:fill="FFFFFF"/>
      <w:spacing w:after="60" w:line="274" w:lineRule="exact"/>
      <w:ind w:hanging="480"/>
    </w:pPr>
    <w:rPr>
      <w:sz w:val="22"/>
      <w:szCs w:val="22"/>
      <w:lang w:eastAsia="en-US"/>
    </w:rPr>
  </w:style>
  <w:style w:type="paragraph" w:customStyle="1" w:styleId="Default">
    <w:name w:val="Default"/>
    <w:rsid w:val="00C373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rsid w:val="00C37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7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Найбауэр</dc:creator>
  <cp:keywords/>
  <dc:description/>
  <cp:lastModifiedBy>Валерия В. Артемьева</cp:lastModifiedBy>
  <cp:revision>3</cp:revision>
  <dcterms:created xsi:type="dcterms:W3CDTF">2026-04-06T11:50:00Z</dcterms:created>
  <dcterms:modified xsi:type="dcterms:W3CDTF">2026-04-06T12:19:00Z</dcterms:modified>
</cp:coreProperties>
</file>