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19A" w:rsidRPr="00D66C9E" w:rsidRDefault="0059219A" w:rsidP="0059219A">
      <w:pPr>
        <w:jc w:val="center"/>
        <w:rPr>
          <w:rFonts w:ascii="Times New Roman" w:eastAsia="Arial Unicode MS" w:hAnsi="Times New Roman" w:cs="Times New Roman"/>
          <w:b/>
          <w:color w:val="000000"/>
          <w:sz w:val="24"/>
          <w:szCs w:val="24"/>
        </w:rPr>
      </w:pPr>
      <w:r w:rsidRPr="00D66C9E">
        <w:rPr>
          <w:rFonts w:ascii="Times New Roman" w:eastAsia="Arial Unicode MS" w:hAnsi="Times New Roman" w:cs="Times New Roman"/>
          <w:b/>
          <w:color w:val="000000"/>
          <w:sz w:val="24"/>
          <w:szCs w:val="24"/>
        </w:rPr>
        <w:t>Государственное профессиональное образовательное учреждение Тульской области</w:t>
      </w:r>
    </w:p>
    <w:p w:rsidR="0059219A" w:rsidRPr="00D66C9E" w:rsidRDefault="0059219A" w:rsidP="0059219A">
      <w:pPr>
        <w:jc w:val="center"/>
        <w:rPr>
          <w:rFonts w:ascii="Times New Roman" w:eastAsia="Arial Unicode MS" w:hAnsi="Times New Roman" w:cs="Times New Roman"/>
          <w:b/>
          <w:color w:val="000000"/>
          <w:sz w:val="24"/>
          <w:szCs w:val="24"/>
        </w:rPr>
      </w:pPr>
      <w:r w:rsidRPr="00D66C9E">
        <w:rPr>
          <w:rFonts w:ascii="Times New Roman" w:eastAsia="Arial Unicode MS" w:hAnsi="Times New Roman" w:cs="Times New Roman"/>
          <w:b/>
          <w:color w:val="000000"/>
          <w:sz w:val="24"/>
          <w:szCs w:val="24"/>
        </w:rPr>
        <w:t>«Тульский государственный машиностроительный колледж имени Никиты Демидова</w:t>
      </w:r>
      <w:r w:rsidRPr="00D66C9E">
        <w:rPr>
          <w:rFonts w:ascii="Times New Roman" w:eastAsia="Arial Unicode MS" w:hAnsi="Times New Roman" w:cs="Times New Roman"/>
          <w:color w:val="000000"/>
          <w:sz w:val="24"/>
          <w:szCs w:val="24"/>
        </w:rPr>
        <w:t>»</w:t>
      </w:r>
    </w:p>
    <w:p w:rsidR="0059219A" w:rsidRPr="00D66C9E" w:rsidRDefault="0059219A" w:rsidP="0059219A">
      <w:pPr>
        <w:jc w:val="center"/>
        <w:rPr>
          <w:rFonts w:ascii="Times New Roman" w:eastAsia="Arial Unicode MS" w:hAnsi="Times New Roman" w:cs="Times New Roman"/>
          <w:color w:val="000000"/>
          <w:sz w:val="28"/>
          <w:szCs w:val="28"/>
        </w:rPr>
      </w:pPr>
      <w:r w:rsidRPr="00D66C9E">
        <w:rPr>
          <w:rFonts w:ascii="Times New Roman" w:eastAsia="Arial Unicode MS" w:hAnsi="Times New Roman" w:cs="Times New Roman"/>
          <w:color w:val="000000"/>
          <w:sz w:val="28"/>
          <w:szCs w:val="28"/>
        </w:rPr>
        <w:t>(ГПОУ ТО «ТГМК им. Н. Демидова»)</w:t>
      </w:r>
    </w:p>
    <w:p w:rsidR="0059219A" w:rsidRPr="00D66C9E" w:rsidRDefault="0059219A" w:rsidP="0059219A">
      <w:pPr>
        <w:jc w:val="center"/>
        <w:rPr>
          <w:rFonts w:ascii="Times New Roman" w:eastAsia="Arial Unicode MS" w:hAnsi="Times New Roman" w:cs="Times New Roman"/>
          <w:color w:val="000000"/>
          <w:sz w:val="28"/>
          <w:szCs w:val="28"/>
        </w:rPr>
      </w:pPr>
    </w:p>
    <w:p w:rsidR="0059219A" w:rsidRPr="00D66C9E" w:rsidRDefault="0059219A" w:rsidP="0059219A">
      <w:pPr>
        <w:jc w:val="center"/>
        <w:rPr>
          <w:rFonts w:ascii="Times New Roman" w:eastAsia="Arial Unicode MS" w:hAnsi="Times New Roman" w:cs="Times New Roman"/>
          <w:color w:val="000000"/>
          <w:sz w:val="28"/>
          <w:szCs w:val="28"/>
        </w:rPr>
      </w:pPr>
    </w:p>
    <w:p w:rsidR="0059219A" w:rsidRPr="00D66C9E" w:rsidRDefault="0059219A" w:rsidP="0059219A">
      <w:pPr>
        <w:jc w:val="center"/>
        <w:rPr>
          <w:rFonts w:ascii="Times New Roman" w:eastAsia="Arial Unicode MS" w:hAnsi="Times New Roman" w:cs="Times New Roman"/>
          <w:color w:val="000000"/>
          <w:sz w:val="28"/>
          <w:szCs w:val="28"/>
        </w:rPr>
      </w:pPr>
    </w:p>
    <w:p w:rsidR="0059219A" w:rsidRPr="00D66C9E" w:rsidRDefault="0059219A" w:rsidP="0059219A">
      <w:pPr>
        <w:jc w:val="right"/>
        <w:rPr>
          <w:rFonts w:ascii="Times New Roman" w:eastAsia="Times New Roman" w:hAnsi="Times New Roman" w:cs="Times New Roman"/>
          <w:b/>
          <w:sz w:val="28"/>
          <w:szCs w:val="28"/>
        </w:rPr>
      </w:pPr>
      <w:r w:rsidRPr="00D66C9E">
        <w:rPr>
          <w:rFonts w:ascii="Times New Roman" w:hAnsi="Times New Roman" w:cs="Times New Roman"/>
          <w:b/>
          <w:sz w:val="28"/>
          <w:szCs w:val="28"/>
        </w:rPr>
        <w:t xml:space="preserve"> УТВЕРЖДАЮ </w:t>
      </w:r>
    </w:p>
    <w:p w:rsidR="0059219A" w:rsidRPr="00D66C9E" w:rsidRDefault="0059219A" w:rsidP="0059219A">
      <w:pPr>
        <w:ind w:firstLine="709"/>
        <w:jc w:val="right"/>
        <w:rPr>
          <w:rFonts w:ascii="Times New Roman" w:hAnsi="Times New Roman" w:cs="Times New Roman"/>
          <w:bCs/>
          <w:sz w:val="28"/>
          <w:szCs w:val="28"/>
        </w:rPr>
      </w:pPr>
      <w:proofErr w:type="gramStart"/>
      <w:r w:rsidRPr="00D66C9E">
        <w:rPr>
          <w:rFonts w:ascii="Times New Roman" w:hAnsi="Times New Roman" w:cs="Times New Roman"/>
          <w:bCs/>
          <w:sz w:val="28"/>
          <w:szCs w:val="28"/>
        </w:rPr>
        <w:t>Директор  ГПОУ</w:t>
      </w:r>
      <w:proofErr w:type="gramEnd"/>
      <w:r w:rsidRPr="00D66C9E">
        <w:rPr>
          <w:rFonts w:ascii="Times New Roman" w:hAnsi="Times New Roman" w:cs="Times New Roman"/>
          <w:bCs/>
          <w:sz w:val="28"/>
          <w:szCs w:val="28"/>
        </w:rPr>
        <w:t xml:space="preserve"> ТО </w:t>
      </w:r>
    </w:p>
    <w:p w:rsidR="0059219A" w:rsidRPr="00D66C9E" w:rsidRDefault="0059219A" w:rsidP="0059219A">
      <w:pPr>
        <w:ind w:firstLine="709"/>
        <w:jc w:val="right"/>
        <w:rPr>
          <w:rFonts w:ascii="Times New Roman" w:eastAsia="Times New Roman" w:hAnsi="Times New Roman" w:cs="Times New Roman"/>
          <w:bCs/>
          <w:sz w:val="28"/>
          <w:szCs w:val="28"/>
        </w:rPr>
      </w:pPr>
      <w:r w:rsidRPr="00D66C9E">
        <w:rPr>
          <w:rFonts w:ascii="Times New Roman" w:hAnsi="Times New Roman" w:cs="Times New Roman"/>
          <w:bCs/>
          <w:sz w:val="28"/>
          <w:szCs w:val="28"/>
        </w:rPr>
        <w:t>«ТГМК им. Н. Демидова»</w:t>
      </w:r>
    </w:p>
    <w:p w:rsidR="0059219A" w:rsidRPr="00D66C9E" w:rsidRDefault="0059219A" w:rsidP="0059219A">
      <w:pPr>
        <w:ind w:firstLine="709"/>
        <w:jc w:val="right"/>
        <w:rPr>
          <w:rFonts w:ascii="Times New Roman" w:hAnsi="Times New Roman" w:cs="Times New Roman"/>
          <w:bCs/>
          <w:sz w:val="28"/>
          <w:szCs w:val="28"/>
        </w:rPr>
      </w:pPr>
      <w:r w:rsidRPr="00D66C9E">
        <w:rPr>
          <w:rFonts w:ascii="Times New Roman" w:hAnsi="Times New Roman" w:cs="Times New Roman"/>
          <w:bCs/>
          <w:sz w:val="28"/>
          <w:szCs w:val="28"/>
        </w:rPr>
        <w:t xml:space="preserve">В.Н. </w:t>
      </w:r>
      <w:proofErr w:type="spellStart"/>
      <w:r w:rsidRPr="00D66C9E">
        <w:rPr>
          <w:rFonts w:ascii="Times New Roman" w:hAnsi="Times New Roman" w:cs="Times New Roman"/>
          <w:bCs/>
          <w:sz w:val="28"/>
          <w:szCs w:val="28"/>
        </w:rPr>
        <w:t>Салищев</w:t>
      </w:r>
      <w:proofErr w:type="spellEnd"/>
    </w:p>
    <w:p w:rsidR="0059219A" w:rsidRPr="00D66C9E" w:rsidRDefault="0059219A" w:rsidP="0059219A">
      <w:pPr>
        <w:jc w:val="right"/>
        <w:rPr>
          <w:rFonts w:ascii="Times New Roman" w:hAnsi="Times New Roman" w:cs="Times New Roman"/>
          <w:sz w:val="28"/>
          <w:szCs w:val="28"/>
        </w:rPr>
      </w:pPr>
      <w:r w:rsidRPr="00C20D72">
        <w:rPr>
          <w:rFonts w:ascii="Times New Roman" w:hAnsi="Times New Roman" w:cs="Times New Roman"/>
          <w:bCs/>
          <w:sz w:val="28"/>
          <w:szCs w:val="28"/>
        </w:rPr>
        <w:t>Приказ № 056-</w:t>
      </w:r>
      <w:proofErr w:type="gramStart"/>
      <w:r w:rsidRPr="00C20D72">
        <w:rPr>
          <w:rFonts w:ascii="Times New Roman" w:hAnsi="Times New Roman" w:cs="Times New Roman"/>
          <w:bCs/>
          <w:sz w:val="28"/>
          <w:szCs w:val="28"/>
        </w:rPr>
        <w:t>А  от</w:t>
      </w:r>
      <w:proofErr w:type="gramEnd"/>
      <w:r w:rsidRPr="00C20D72">
        <w:rPr>
          <w:rFonts w:ascii="Times New Roman" w:hAnsi="Times New Roman" w:cs="Times New Roman"/>
          <w:bCs/>
          <w:sz w:val="28"/>
          <w:szCs w:val="28"/>
        </w:rPr>
        <w:t xml:space="preserve">  02.05.2024 г.</w:t>
      </w:r>
    </w:p>
    <w:p w:rsidR="0059219A" w:rsidRPr="00D66C9E" w:rsidRDefault="0059219A" w:rsidP="0059219A">
      <w:pPr>
        <w:jc w:val="center"/>
        <w:rPr>
          <w:rFonts w:ascii="Times New Roman" w:hAnsi="Times New Roman" w:cs="Times New Roman"/>
          <w:b/>
          <w:bCs/>
          <w:sz w:val="28"/>
          <w:szCs w:val="28"/>
        </w:rPr>
      </w:pPr>
    </w:p>
    <w:p w:rsidR="0059219A" w:rsidRPr="00D66C9E" w:rsidRDefault="0059219A" w:rsidP="0059219A">
      <w:pPr>
        <w:rPr>
          <w:rFonts w:ascii="Times New Roman" w:hAnsi="Times New Roman" w:cs="Times New Roman"/>
          <w:szCs w:val="24"/>
        </w:rPr>
      </w:pPr>
      <w:r w:rsidRPr="00D66C9E">
        <w:rPr>
          <w:rFonts w:ascii="Times New Roman" w:hAnsi="Times New Roman" w:cs="Times New Roman"/>
          <w:szCs w:val="24"/>
        </w:rPr>
        <w:t xml:space="preserve">                                               </w:t>
      </w:r>
    </w:p>
    <w:p w:rsidR="0059219A" w:rsidRPr="00D66C9E" w:rsidRDefault="0059219A" w:rsidP="0059219A">
      <w:pPr>
        <w:rPr>
          <w:rFonts w:ascii="Times New Roman" w:hAnsi="Times New Roman" w:cs="Times New Roman"/>
          <w:szCs w:val="24"/>
        </w:rPr>
      </w:pPr>
    </w:p>
    <w:p w:rsidR="0059219A" w:rsidRPr="00D66C9E" w:rsidRDefault="0059219A" w:rsidP="0059219A">
      <w:pPr>
        <w:tabs>
          <w:tab w:val="left" w:pos="10347"/>
        </w:tabs>
        <w:spacing w:line="360" w:lineRule="auto"/>
        <w:jc w:val="center"/>
        <w:rPr>
          <w:rFonts w:ascii="Times New Roman" w:hAnsi="Times New Roman" w:cs="Times New Roman"/>
          <w:b/>
          <w:bCs/>
          <w:sz w:val="32"/>
          <w:szCs w:val="32"/>
        </w:rPr>
      </w:pPr>
      <w:r w:rsidRPr="00D66C9E">
        <w:rPr>
          <w:rFonts w:ascii="Times New Roman" w:hAnsi="Times New Roman" w:cs="Times New Roman"/>
          <w:b/>
          <w:bCs/>
          <w:sz w:val="32"/>
          <w:szCs w:val="32"/>
        </w:rPr>
        <w:t>Рабочая программа учебной дисциплины</w:t>
      </w:r>
    </w:p>
    <w:p w:rsidR="0059219A" w:rsidRDefault="00AD59CE" w:rsidP="005921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142"/>
        <w:jc w:val="center"/>
        <w:rPr>
          <w:rFonts w:ascii="Times New Roman" w:hAnsi="Times New Roman" w:cs="Times New Roman"/>
          <w:b/>
          <w:sz w:val="36"/>
          <w:szCs w:val="36"/>
        </w:rPr>
      </w:pPr>
      <w:r w:rsidRPr="00AD59CE">
        <w:rPr>
          <w:rFonts w:ascii="Times New Roman" w:hAnsi="Times New Roman" w:cs="Times New Roman"/>
          <w:b/>
          <w:sz w:val="36"/>
          <w:szCs w:val="36"/>
        </w:rPr>
        <w:t>ОП.02 ТЕХНИЧЕСКАЯ МЕХАНИКА</w:t>
      </w:r>
    </w:p>
    <w:p w:rsidR="0059219A" w:rsidRPr="00D66C9E" w:rsidRDefault="0059219A" w:rsidP="005921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142"/>
        <w:jc w:val="center"/>
        <w:rPr>
          <w:rFonts w:ascii="Times New Roman" w:eastAsiaTheme="minorHAnsi" w:hAnsi="Times New Roman" w:cs="Times New Roman"/>
          <w:bCs/>
          <w:sz w:val="28"/>
          <w:szCs w:val="28"/>
          <w:lang w:eastAsia="ar-SA"/>
        </w:rPr>
      </w:pPr>
    </w:p>
    <w:p w:rsidR="0059219A" w:rsidRPr="00D66C9E" w:rsidRDefault="0059219A" w:rsidP="0059219A">
      <w:pPr>
        <w:pStyle w:val="a3"/>
        <w:ind w:firstLine="142"/>
        <w:jc w:val="center"/>
        <w:rPr>
          <w:rFonts w:ascii="Times New Roman" w:hAnsi="Times New Roman" w:cs="Times New Roman"/>
          <w:sz w:val="32"/>
          <w:szCs w:val="28"/>
        </w:rPr>
      </w:pPr>
      <w:r w:rsidRPr="00D66C9E">
        <w:rPr>
          <w:rFonts w:ascii="Times New Roman" w:hAnsi="Times New Roman" w:cs="Times New Roman"/>
          <w:sz w:val="32"/>
          <w:szCs w:val="28"/>
        </w:rPr>
        <w:t xml:space="preserve">образовательной программы среднего профессионального образования </w:t>
      </w:r>
    </w:p>
    <w:p w:rsidR="0059219A" w:rsidRPr="00D66C9E" w:rsidRDefault="0059219A" w:rsidP="0059219A">
      <w:pPr>
        <w:pStyle w:val="a3"/>
        <w:ind w:firstLine="142"/>
        <w:jc w:val="center"/>
        <w:rPr>
          <w:rFonts w:ascii="Times New Roman" w:hAnsi="Times New Roman" w:cs="Times New Roman"/>
          <w:sz w:val="32"/>
          <w:szCs w:val="28"/>
        </w:rPr>
      </w:pPr>
      <w:r w:rsidRPr="00D66C9E">
        <w:rPr>
          <w:rFonts w:ascii="Times New Roman" w:hAnsi="Times New Roman" w:cs="Times New Roman"/>
          <w:sz w:val="32"/>
          <w:szCs w:val="28"/>
        </w:rPr>
        <w:t>по программе подготовки специалистов среднего звена</w:t>
      </w:r>
    </w:p>
    <w:p w:rsidR="0059219A" w:rsidRPr="00D66C9E" w:rsidRDefault="0059219A" w:rsidP="0059219A">
      <w:pPr>
        <w:pStyle w:val="a3"/>
        <w:ind w:firstLine="142"/>
        <w:jc w:val="center"/>
        <w:rPr>
          <w:rFonts w:ascii="Times New Roman" w:hAnsi="Times New Roman" w:cs="Times New Roman"/>
          <w:sz w:val="32"/>
          <w:szCs w:val="28"/>
        </w:rPr>
      </w:pPr>
    </w:p>
    <w:p w:rsidR="0059219A" w:rsidRPr="00D66C9E" w:rsidRDefault="0059219A" w:rsidP="0059219A">
      <w:pPr>
        <w:pStyle w:val="a3"/>
        <w:ind w:firstLine="142"/>
        <w:jc w:val="center"/>
        <w:rPr>
          <w:rFonts w:ascii="Times New Roman" w:hAnsi="Times New Roman" w:cs="Times New Roman"/>
          <w:sz w:val="32"/>
          <w:szCs w:val="28"/>
        </w:rPr>
      </w:pPr>
      <w:r w:rsidRPr="00D66C9E">
        <w:rPr>
          <w:rFonts w:ascii="Times New Roman" w:hAnsi="Times New Roman" w:cs="Times New Roman"/>
          <w:sz w:val="32"/>
          <w:szCs w:val="28"/>
        </w:rPr>
        <w:t>по специальности</w:t>
      </w:r>
    </w:p>
    <w:p w:rsidR="0059219A" w:rsidRPr="00D66C9E" w:rsidRDefault="0059219A" w:rsidP="005921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142"/>
        <w:jc w:val="center"/>
        <w:rPr>
          <w:rFonts w:ascii="Times New Roman" w:hAnsi="Times New Roman" w:cs="Times New Roman"/>
          <w:bCs/>
          <w:sz w:val="28"/>
          <w:szCs w:val="28"/>
          <w:lang w:eastAsia="ar-SA"/>
        </w:rPr>
      </w:pPr>
      <w:r>
        <w:rPr>
          <w:rFonts w:ascii="Times New Roman" w:eastAsia="Times New Roman" w:hAnsi="Times New Roman"/>
          <w:b/>
          <w:sz w:val="28"/>
          <w:szCs w:val="28"/>
          <w:lang w:eastAsia="ru-RU"/>
        </w:rPr>
        <w:t>15.02.18 Техническая эксплуатация и обслуживание роботизированного производства (по отраслям</w:t>
      </w:r>
      <w:r>
        <w:rPr>
          <w:rFonts w:ascii="Times New Roman" w:eastAsia="Times New Roman" w:hAnsi="Times New Roman"/>
          <w:sz w:val="28"/>
          <w:szCs w:val="28"/>
          <w:lang w:eastAsia="ru-RU"/>
        </w:rPr>
        <w:t>)</w:t>
      </w:r>
    </w:p>
    <w:p w:rsidR="0059219A" w:rsidRPr="00D66C9E" w:rsidRDefault="0059219A" w:rsidP="0059219A">
      <w:pPr>
        <w:rPr>
          <w:rFonts w:ascii="Times New Roman" w:hAnsi="Times New Roman" w:cs="Times New Roman"/>
          <w:sz w:val="28"/>
          <w:szCs w:val="28"/>
          <w:lang w:eastAsia="ru-RU"/>
        </w:rPr>
      </w:pPr>
      <w:r w:rsidRPr="00D66C9E">
        <w:rPr>
          <w:rFonts w:ascii="Times New Roman" w:hAnsi="Times New Roman" w:cs="Times New Roman"/>
          <w:sz w:val="28"/>
          <w:szCs w:val="28"/>
        </w:rPr>
        <w:t xml:space="preserve">              </w:t>
      </w:r>
    </w:p>
    <w:p w:rsidR="0059219A" w:rsidRPr="00D66C9E" w:rsidRDefault="0059219A" w:rsidP="0059219A">
      <w:pPr>
        <w:jc w:val="right"/>
        <w:rPr>
          <w:rFonts w:ascii="Times New Roman" w:hAnsi="Times New Roman" w:cs="Times New Roman"/>
          <w:b/>
          <w:sz w:val="32"/>
          <w:szCs w:val="32"/>
        </w:rPr>
      </w:pPr>
    </w:p>
    <w:p w:rsidR="0059219A" w:rsidRPr="00D66C9E" w:rsidRDefault="0059219A" w:rsidP="0059219A">
      <w:pPr>
        <w:jc w:val="right"/>
        <w:rPr>
          <w:rFonts w:ascii="Times New Roman" w:hAnsi="Times New Roman" w:cs="Times New Roman"/>
          <w:b/>
          <w:sz w:val="32"/>
          <w:szCs w:val="32"/>
        </w:rPr>
      </w:pPr>
    </w:p>
    <w:p w:rsidR="0059219A" w:rsidRPr="00D66C9E" w:rsidRDefault="0059219A" w:rsidP="0059219A">
      <w:pPr>
        <w:jc w:val="right"/>
        <w:rPr>
          <w:rFonts w:ascii="Times New Roman" w:hAnsi="Times New Roman" w:cs="Times New Roman"/>
          <w:b/>
          <w:sz w:val="32"/>
          <w:szCs w:val="32"/>
        </w:rPr>
      </w:pPr>
    </w:p>
    <w:p w:rsidR="0059219A" w:rsidRPr="00D66C9E" w:rsidRDefault="0059219A" w:rsidP="0059219A">
      <w:pPr>
        <w:jc w:val="right"/>
        <w:rPr>
          <w:rFonts w:ascii="Times New Roman" w:hAnsi="Times New Roman" w:cs="Times New Roman"/>
          <w:b/>
          <w:sz w:val="32"/>
          <w:szCs w:val="32"/>
        </w:rPr>
      </w:pPr>
    </w:p>
    <w:p w:rsidR="0059219A" w:rsidRDefault="0059219A" w:rsidP="0059219A">
      <w:pPr>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РАССМОТРЕНО</w:t>
      </w:r>
    </w:p>
    <w:p w:rsidR="0059219A" w:rsidRDefault="0059219A" w:rsidP="0059219A">
      <w:pPr>
        <w:tabs>
          <w:tab w:val="left" w:pos="3544"/>
        </w:tabs>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заседании кафедры систем автоматического управления и </w:t>
      </w:r>
      <w:proofErr w:type="spellStart"/>
      <w:r>
        <w:rPr>
          <w:rFonts w:ascii="Times New Roman" w:eastAsia="Times New Roman" w:hAnsi="Times New Roman" w:cs="Times New Roman"/>
          <w:sz w:val="28"/>
          <w:szCs w:val="28"/>
        </w:rPr>
        <w:t>мехатроники</w:t>
      </w:r>
      <w:proofErr w:type="spellEnd"/>
    </w:p>
    <w:p w:rsidR="0059219A" w:rsidRDefault="0059219A" w:rsidP="005921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08"/>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Протокол № 9 от «25» апреля 2024 г  </w:t>
      </w:r>
    </w:p>
    <w:p w:rsidR="0059219A" w:rsidRDefault="0059219A" w:rsidP="005921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08"/>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Заведующий кафедрой________ Зелинский О.С.</w:t>
      </w:r>
    </w:p>
    <w:p w:rsidR="0059219A" w:rsidRPr="00D66C9E" w:rsidRDefault="0059219A" w:rsidP="0059219A">
      <w:pPr>
        <w:jc w:val="right"/>
        <w:rPr>
          <w:rFonts w:ascii="Times New Roman" w:hAnsi="Times New Roman" w:cs="Times New Roman"/>
          <w:b/>
          <w:sz w:val="32"/>
          <w:szCs w:val="32"/>
        </w:rPr>
      </w:pPr>
    </w:p>
    <w:p w:rsidR="0059219A" w:rsidRPr="00D66C9E" w:rsidRDefault="0059219A" w:rsidP="0059219A">
      <w:pPr>
        <w:jc w:val="right"/>
        <w:rPr>
          <w:rFonts w:ascii="Times New Roman" w:hAnsi="Times New Roman" w:cs="Times New Roman"/>
          <w:b/>
          <w:sz w:val="32"/>
          <w:szCs w:val="32"/>
        </w:rPr>
      </w:pPr>
    </w:p>
    <w:p w:rsidR="0059219A" w:rsidRPr="00D66C9E" w:rsidRDefault="0059219A" w:rsidP="0059219A">
      <w:pPr>
        <w:rPr>
          <w:rFonts w:ascii="Times New Roman" w:hAnsi="Times New Roman" w:cs="Times New Roman"/>
          <w:sz w:val="32"/>
          <w:szCs w:val="32"/>
        </w:rPr>
      </w:pPr>
    </w:p>
    <w:p w:rsidR="0059219A" w:rsidRPr="00D66C9E" w:rsidRDefault="0059219A" w:rsidP="0059219A">
      <w:pPr>
        <w:rPr>
          <w:rFonts w:ascii="Times New Roman" w:hAnsi="Times New Roman" w:cs="Times New Roman"/>
          <w:sz w:val="32"/>
          <w:szCs w:val="32"/>
        </w:rPr>
      </w:pPr>
      <w:r w:rsidRPr="00D66C9E">
        <w:rPr>
          <w:rFonts w:ascii="Times New Roman" w:hAnsi="Times New Roman" w:cs="Times New Roman"/>
          <w:sz w:val="32"/>
          <w:szCs w:val="32"/>
        </w:rPr>
        <w:t xml:space="preserve">                                                  </w:t>
      </w:r>
    </w:p>
    <w:p w:rsidR="0059219A" w:rsidRPr="00D66C9E" w:rsidRDefault="0059219A" w:rsidP="0059219A">
      <w:pPr>
        <w:rPr>
          <w:rFonts w:ascii="Times New Roman" w:hAnsi="Times New Roman" w:cs="Times New Roman"/>
          <w:sz w:val="32"/>
          <w:szCs w:val="32"/>
        </w:rPr>
      </w:pPr>
    </w:p>
    <w:p w:rsidR="0059219A" w:rsidRPr="00D66C9E" w:rsidRDefault="0059219A" w:rsidP="0059219A">
      <w:pPr>
        <w:spacing w:line="254" w:lineRule="auto"/>
        <w:jc w:val="center"/>
        <w:rPr>
          <w:rFonts w:ascii="Times New Roman" w:hAnsi="Times New Roman" w:cs="Times New Roman"/>
          <w:sz w:val="32"/>
        </w:rPr>
      </w:pPr>
    </w:p>
    <w:p w:rsidR="0059219A" w:rsidRPr="00D66C9E" w:rsidRDefault="0059219A" w:rsidP="0059219A">
      <w:pPr>
        <w:spacing w:line="254" w:lineRule="auto"/>
        <w:jc w:val="center"/>
        <w:rPr>
          <w:rFonts w:ascii="Times New Roman" w:hAnsi="Times New Roman" w:cs="Times New Roman"/>
          <w:b/>
          <w:sz w:val="28"/>
          <w:szCs w:val="28"/>
        </w:rPr>
        <w:sectPr w:rsidR="0059219A" w:rsidRPr="00D66C9E" w:rsidSect="00B45DF1">
          <w:pgSz w:w="11910" w:h="16840"/>
          <w:pgMar w:top="851" w:right="740" w:bottom="280" w:left="993" w:header="720" w:footer="720" w:gutter="0"/>
          <w:cols w:space="720"/>
        </w:sectPr>
      </w:pPr>
      <w:r w:rsidRPr="00D66C9E">
        <w:rPr>
          <w:rFonts w:ascii="Times New Roman" w:hAnsi="Times New Roman" w:cs="Times New Roman"/>
          <w:b/>
          <w:sz w:val="28"/>
          <w:szCs w:val="28"/>
        </w:rPr>
        <w:t>202</w:t>
      </w:r>
      <w:r>
        <w:rPr>
          <w:rFonts w:ascii="Times New Roman" w:hAnsi="Times New Roman" w:cs="Times New Roman"/>
          <w:b/>
          <w:sz w:val="28"/>
          <w:szCs w:val="28"/>
        </w:rPr>
        <w:t xml:space="preserve">4 </w:t>
      </w:r>
      <w:r w:rsidRPr="00D66C9E">
        <w:rPr>
          <w:rFonts w:ascii="Times New Roman" w:hAnsi="Times New Roman" w:cs="Times New Roman"/>
          <w:b/>
          <w:sz w:val="28"/>
          <w:szCs w:val="28"/>
        </w:rPr>
        <w:t>г.</w:t>
      </w:r>
    </w:p>
    <w:p w:rsidR="0059219A" w:rsidRPr="00D66C9E" w:rsidRDefault="0059219A" w:rsidP="0059219A">
      <w:pPr>
        <w:spacing w:before="39"/>
        <w:ind w:right="3941"/>
        <w:rPr>
          <w:rFonts w:ascii="Times New Roman" w:hAnsi="Times New Roman" w:cs="Times New Roman"/>
          <w:b/>
          <w:sz w:val="28"/>
        </w:rPr>
      </w:pPr>
      <w:r w:rsidRPr="00D66C9E">
        <w:rPr>
          <w:rFonts w:ascii="Times New Roman" w:hAnsi="Times New Roman" w:cs="Times New Roman"/>
          <w:b/>
          <w:sz w:val="28"/>
        </w:rPr>
        <w:lastRenderedPageBreak/>
        <w:t xml:space="preserve">                                            </w:t>
      </w:r>
    </w:p>
    <w:p w:rsidR="0059219A" w:rsidRPr="00D66C9E" w:rsidRDefault="0059219A" w:rsidP="0059219A">
      <w:pPr>
        <w:widowControl/>
        <w:adjustRightInd w:val="0"/>
        <w:ind w:left="-142"/>
        <w:jc w:val="both"/>
        <w:rPr>
          <w:rFonts w:ascii="Times New Roman" w:eastAsia="Times New Roman" w:hAnsi="Times New Roman" w:cs="Times New Roman"/>
          <w:bCs/>
          <w:sz w:val="28"/>
          <w:szCs w:val="28"/>
          <w:lang w:eastAsia="ru-RU"/>
        </w:rPr>
      </w:pPr>
      <w:r w:rsidRPr="00D66C9E">
        <w:rPr>
          <w:rFonts w:ascii="Times New Roman" w:eastAsia="Times New Roman" w:hAnsi="Times New Roman" w:cs="Times New Roman"/>
          <w:sz w:val="28"/>
          <w:szCs w:val="28"/>
          <w:lang w:eastAsia="ru-RU"/>
        </w:rPr>
        <w:t xml:space="preserve">     Рабочая программа учебной дисциплины </w:t>
      </w:r>
      <w:r w:rsidR="00AD59CE" w:rsidRPr="00AD59CE">
        <w:rPr>
          <w:rFonts w:ascii="Times New Roman" w:hAnsi="Times New Roman"/>
          <w:b/>
          <w:sz w:val="24"/>
          <w:szCs w:val="24"/>
        </w:rPr>
        <w:t xml:space="preserve">ОП.02 ТЕХНИЧЕСКАЯ МЕХАНИКА </w:t>
      </w:r>
      <w:r w:rsidRPr="00D66C9E">
        <w:rPr>
          <w:rFonts w:ascii="Times New Roman" w:eastAsia="Times New Roman" w:hAnsi="Times New Roman" w:cs="Times New Roman"/>
          <w:sz w:val="28"/>
          <w:szCs w:val="28"/>
          <w:lang w:eastAsia="ru-RU"/>
        </w:rPr>
        <w:t xml:space="preserve">разработана </w:t>
      </w:r>
      <w:r>
        <w:rPr>
          <w:rFonts w:ascii="Times New Roman" w:eastAsia="Times New Roman" w:hAnsi="Times New Roman" w:cs="Times New Roman"/>
          <w:sz w:val="28"/>
          <w:szCs w:val="28"/>
          <w:lang w:eastAsia="ru-RU"/>
        </w:rPr>
        <w:t>на основе Федерального государственного образовательного стандарта по специальности 15.02.18 Техническая эксплуатация и обслуживание роботизированного производства (по отраслям</w:t>
      </w:r>
      <w:proofErr w:type="gramStart"/>
      <w:r>
        <w:rPr>
          <w:rFonts w:ascii="Times New Roman" w:eastAsia="Times New Roman" w:hAnsi="Times New Roman" w:cs="Times New Roman"/>
          <w:sz w:val="28"/>
          <w:szCs w:val="28"/>
          <w:lang w:eastAsia="ru-RU"/>
        </w:rPr>
        <w:t>),  утвержденного</w:t>
      </w:r>
      <w:proofErr w:type="gramEnd"/>
      <w:r>
        <w:rPr>
          <w:rFonts w:ascii="Times New Roman" w:eastAsia="Times New Roman" w:hAnsi="Times New Roman" w:cs="Times New Roman"/>
          <w:sz w:val="28"/>
          <w:szCs w:val="28"/>
          <w:lang w:eastAsia="ru-RU"/>
        </w:rPr>
        <w:t xml:space="preserve"> приказом Министерства просвещения РФ от 27 ноября 2023 г. N 890.</w:t>
      </w:r>
    </w:p>
    <w:p w:rsidR="0059219A" w:rsidRPr="00D66C9E" w:rsidRDefault="0059219A" w:rsidP="0059219A">
      <w:pPr>
        <w:widowControl/>
        <w:autoSpaceDE/>
        <w:jc w:val="both"/>
        <w:rPr>
          <w:rFonts w:ascii="Times New Roman" w:eastAsia="Times New Roman" w:hAnsi="Times New Roman" w:cs="Times New Roman"/>
          <w:b/>
          <w:sz w:val="28"/>
          <w:szCs w:val="28"/>
          <w:lang w:eastAsia="ru-RU"/>
        </w:rPr>
      </w:pPr>
    </w:p>
    <w:p w:rsidR="0059219A" w:rsidRPr="00D66C9E" w:rsidRDefault="0059219A" w:rsidP="0059219A">
      <w:pPr>
        <w:widowControl/>
        <w:autoSpaceDE/>
        <w:jc w:val="both"/>
        <w:rPr>
          <w:rFonts w:ascii="Times New Roman" w:eastAsia="Times New Roman" w:hAnsi="Times New Roman" w:cs="Times New Roman"/>
          <w:sz w:val="28"/>
          <w:szCs w:val="28"/>
          <w:lang w:eastAsia="ru-RU"/>
        </w:rPr>
      </w:pPr>
    </w:p>
    <w:p w:rsidR="0059219A" w:rsidRPr="00D66C9E" w:rsidRDefault="0059219A" w:rsidP="0059219A">
      <w:pPr>
        <w:widowControl/>
        <w:autoSpaceDE/>
        <w:jc w:val="both"/>
        <w:rPr>
          <w:rFonts w:ascii="Times New Roman" w:eastAsia="Times New Roman" w:hAnsi="Times New Roman" w:cs="Times New Roman"/>
          <w:sz w:val="28"/>
          <w:szCs w:val="28"/>
          <w:lang w:eastAsia="ru-RU"/>
        </w:rPr>
      </w:pPr>
      <w:r w:rsidRPr="00D66C9E">
        <w:rPr>
          <w:rFonts w:ascii="Times New Roman" w:eastAsia="Times New Roman" w:hAnsi="Times New Roman" w:cs="Times New Roman"/>
          <w:sz w:val="28"/>
          <w:szCs w:val="28"/>
          <w:lang w:eastAsia="ru-RU"/>
        </w:rPr>
        <w:t>Согласована   ГПОУ ТО «ТГМК им. Н. Демидова»:</w:t>
      </w:r>
    </w:p>
    <w:p w:rsidR="0059219A" w:rsidRPr="00D66C9E" w:rsidRDefault="0059219A" w:rsidP="0059219A">
      <w:pPr>
        <w:widowControl/>
        <w:autoSpaceDE/>
        <w:jc w:val="both"/>
        <w:rPr>
          <w:rFonts w:ascii="Times New Roman" w:eastAsia="Times New Roman" w:hAnsi="Times New Roman" w:cs="Times New Roman"/>
          <w:sz w:val="28"/>
          <w:szCs w:val="28"/>
          <w:lang w:eastAsia="ru-RU"/>
        </w:rPr>
      </w:pPr>
    </w:p>
    <w:p w:rsidR="0059219A" w:rsidRPr="00D66C9E" w:rsidRDefault="0059219A" w:rsidP="0059219A">
      <w:pPr>
        <w:widowControl/>
        <w:autoSpaceDE/>
        <w:jc w:val="both"/>
        <w:rPr>
          <w:rFonts w:ascii="Times New Roman" w:eastAsia="Times New Roman" w:hAnsi="Times New Roman" w:cs="Times New Roman"/>
          <w:sz w:val="28"/>
          <w:szCs w:val="28"/>
          <w:lang w:eastAsia="ru-RU"/>
        </w:rPr>
      </w:pPr>
      <w:r w:rsidRPr="00D66C9E">
        <w:rPr>
          <w:rFonts w:ascii="Times New Roman" w:eastAsia="Times New Roman" w:hAnsi="Times New Roman" w:cs="Times New Roman"/>
          <w:sz w:val="28"/>
          <w:szCs w:val="28"/>
          <w:lang w:eastAsia="ru-RU"/>
        </w:rPr>
        <w:t xml:space="preserve">Касьянова Н.В. (зам. директора по </w:t>
      </w:r>
      <w:proofErr w:type="gramStart"/>
      <w:r w:rsidRPr="00D66C9E">
        <w:rPr>
          <w:rFonts w:ascii="Times New Roman" w:eastAsia="Times New Roman" w:hAnsi="Times New Roman" w:cs="Times New Roman"/>
          <w:sz w:val="28"/>
          <w:szCs w:val="28"/>
          <w:lang w:eastAsia="ru-RU"/>
        </w:rPr>
        <w:t>У</w:t>
      </w:r>
      <w:proofErr w:type="gramEnd"/>
      <w:r w:rsidRPr="00D66C9E">
        <w:rPr>
          <w:rFonts w:ascii="Times New Roman" w:eastAsia="Times New Roman" w:hAnsi="Times New Roman" w:cs="Times New Roman"/>
          <w:sz w:val="28"/>
          <w:szCs w:val="28"/>
          <w:lang w:eastAsia="ru-RU"/>
        </w:rPr>
        <w:t xml:space="preserve"> и МР) _________________</w:t>
      </w:r>
    </w:p>
    <w:p w:rsidR="0059219A" w:rsidRPr="00D66C9E" w:rsidRDefault="0059219A" w:rsidP="0059219A">
      <w:pPr>
        <w:widowControl/>
        <w:autoSpaceDE/>
        <w:jc w:val="both"/>
        <w:rPr>
          <w:rFonts w:ascii="Times New Roman" w:eastAsia="Times New Roman" w:hAnsi="Times New Roman" w:cs="Times New Roman"/>
          <w:sz w:val="28"/>
          <w:szCs w:val="28"/>
          <w:lang w:eastAsia="ru-RU"/>
        </w:rPr>
      </w:pPr>
      <w:proofErr w:type="spellStart"/>
      <w:r w:rsidRPr="00D66C9E">
        <w:rPr>
          <w:rFonts w:ascii="Times New Roman" w:eastAsia="Times New Roman" w:hAnsi="Times New Roman" w:cs="Times New Roman"/>
          <w:sz w:val="28"/>
          <w:szCs w:val="28"/>
          <w:lang w:eastAsia="ru-RU"/>
        </w:rPr>
        <w:t>Патрикова</w:t>
      </w:r>
      <w:proofErr w:type="spellEnd"/>
      <w:r w:rsidRPr="00D66C9E">
        <w:rPr>
          <w:rFonts w:ascii="Times New Roman" w:eastAsia="Times New Roman" w:hAnsi="Times New Roman" w:cs="Times New Roman"/>
          <w:sz w:val="28"/>
          <w:szCs w:val="28"/>
          <w:lang w:eastAsia="ru-RU"/>
        </w:rPr>
        <w:t xml:space="preserve"> А.Ю. (зав. методическим </w:t>
      </w:r>
      <w:proofErr w:type="gramStart"/>
      <w:r w:rsidRPr="00D66C9E">
        <w:rPr>
          <w:rFonts w:ascii="Times New Roman" w:eastAsia="Times New Roman" w:hAnsi="Times New Roman" w:cs="Times New Roman"/>
          <w:sz w:val="28"/>
          <w:szCs w:val="28"/>
          <w:lang w:eastAsia="ru-RU"/>
        </w:rPr>
        <w:t>кабинетом)_</w:t>
      </w:r>
      <w:proofErr w:type="gramEnd"/>
      <w:r w:rsidRPr="00D66C9E">
        <w:rPr>
          <w:rFonts w:ascii="Times New Roman" w:eastAsia="Times New Roman" w:hAnsi="Times New Roman" w:cs="Times New Roman"/>
          <w:sz w:val="28"/>
          <w:szCs w:val="28"/>
          <w:lang w:eastAsia="ru-RU"/>
        </w:rPr>
        <w:t>__________________</w:t>
      </w:r>
    </w:p>
    <w:p w:rsidR="0059219A" w:rsidRPr="00D66C9E" w:rsidRDefault="0059219A" w:rsidP="0059219A">
      <w:pPr>
        <w:widowControl/>
        <w:autoSpaceDE/>
        <w:jc w:val="both"/>
        <w:rPr>
          <w:rFonts w:ascii="Times New Roman" w:eastAsia="Times New Roman" w:hAnsi="Times New Roman" w:cs="Times New Roman"/>
          <w:sz w:val="28"/>
          <w:szCs w:val="28"/>
          <w:lang w:eastAsia="ru-RU"/>
        </w:rPr>
      </w:pPr>
    </w:p>
    <w:p w:rsidR="0059219A" w:rsidRPr="00D66C9E" w:rsidRDefault="0059219A" w:rsidP="0059219A">
      <w:pPr>
        <w:widowControl/>
        <w:tabs>
          <w:tab w:val="left" w:pos="8364"/>
        </w:tabs>
        <w:autoSpaceDE/>
        <w:autoSpaceDN/>
        <w:spacing w:after="200" w:line="276" w:lineRule="auto"/>
        <w:rPr>
          <w:rFonts w:ascii="Times New Roman" w:eastAsia="Times New Roman" w:hAnsi="Times New Roman" w:cs="Times New Roman"/>
          <w:b/>
          <w:sz w:val="28"/>
          <w:szCs w:val="28"/>
          <w:lang w:eastAsia="ru-RU"/>
        </w:rPr>
      </w:pPr>
      <w:r w:rsidRPr="00D66C9E">
        <w:rPr>
          <w:rFonts w:ascii="Times New Roman" w:eastAsia="Times New Roman" w:hAnsi="Times New Roman" w:cs="Times New Roman"/>
          <w:b/>
          <w:sz w:val="28"/>
          <w:szCs w:val="28"/>
          <w:lang w:eastAsia="ru-RU"/>
        </w:rPr>
        <w:t xml:space="preserve">                           </w:t>
      </w:r>
    </w:p>
    <w:p w:rsidR="0059219A" w:rsidRPr="00D66C9E" w:rsidRDefault="0059219A" w:rsidP="0059219A">
      <w:pPr>
        <w:spacing w:before="39"/>
        <w:ind w:right="3941"/>
        <w:rPr>
          <w:rFonts w:ascii="Times New Roman" w:hAnsi="Times New Roman" w:cs="Times New Roman"/>
          <w:b/>
          <w:sz w:val="28"/>
        </w:rPr>
      </w:pPr>
    </w:p>
    <w:p w:rsidR="001F5458" w:rsidRDefault="001F5458">
      <w:pPr>
        <w:widowControl/>
        <w:autoSpaceDE/>
        <w:autoSpaceDN/>
        <w:spacing w:after="160" w:line="259" w:lineRule="auto"/>
        <w:rPr>
          <w:rFonts w:ascii="Times New Roman" w:hAnsi="Times New Roman" w:cs="Times New Roman"/>
          <w:b/>
          <w:sz w:val="28"/>
        </w:rPr>
      </w:pPr>
      <w:r>
        <w:rPr>
          <w:rFonts w:ascii="Times New Roman" w:hAnsi="Times New Roman" w:cs="Times New Roman"/>
          <w:b/>
          <w:sz w:val="28"/>
        </w:rPr>
        <w:br w:type="page"/>
      </w:r>
    </w:p>
    <w:p w:rsidR="00AD59CE" w:rsidRDefault="00AD59CE" w:rsidP="00AD59CE">
      <w:pPr>
        <w:spacing w:after="240"/>
        <w:ind w:right="-1"/>
        <w:rPr>
          <w:rFonts w:ascii="Times New Roman" w:hAnsi="Times New Roman"/>
          <w:b/>
          <w:sz w:val="24"/>
        </w:rPr>
      </w:pPr>
    </w:p>
    <w:p w:rsidR="00CC6BD7" w:rsidRDefault="003F2F3B"/>
    <w:p w:rsidR="000A612E" w:rsidRPr="007F264B" w:rsidRDefault="000A612E" w:rsidP="000A612E">
      <w:pPr>
        <w:keepNext/>
        <w:spacing w:after="120"/>
        <w:jc w:val="center"/>
        <w:outlineLvl w:val="0"/>
        <w:rPr>
          <w:rFonts w:ascii="Times New Roman" w:eastAsia="Segoe UI" w:hAnsi="Times New Roman"/>
          <w:b/>
          <w:bCs/>
          <w:caps/>
          <w:kern w:val="32"/>
          <w:sz w:val="24"/>
          <w:szCs w:val="24"/>
          <w:lang w:eastAsia="x-none"/>
        </w:rPr>
      </w:pPr>
      <w:r w:rsidRPr="007F264B">
        <w:rPr>
          <w:rFonts w:ascii="Times New Roman" w:eastAsia="Segoe UI" w:hAnsi="Times New Roman"/>
          <w:b/>
          <w:bCs/>
          <w:caps/>
          <w:kern w:val="32"/>
          <w:sz w:val="24"/>
          <w:szCs w:val="24"/>
          <w:lang w:eastAsia="x-none"/>
        </w:rPr>
        <w:t>СОДЕРЖАНИЕ ПРОГРАММЫ</w:t>
      </w:r>
    </w:p>
    <w:p w:rsidR="000A612E" w:rsidRPr="007F264B" w:rsidRDefault="000A612E" w:rsidP="000A612E">
      <w:pPr>
        <w:tabs>
          <w:tab w:val="right" w:leader="dot" w:pos="9639"/>
        </w:tabs>
        <w:spacing w:before="120" w:line="276" w:lineRule="auto"/>
        <w:rPr>
          <w:noProof/>
        </w:rPr>
      </w:pPr>
      <w:r w:rsidRPr="007F264B">
        <w:rPr>
          <w:rFonts w:ascii="Times New Roman" w:hAnsi="Times New Roman"/>
          <w:noProof/>
        </w:rPr>
        <w:fldChar w:fldCharType="begin"/>
      </w:r>
      <w:r w:rsidRPr="007F264B">
        <w:rPr>
          <w:rFonts w:ascii="Times New Roman" w:hAnsi="Times New Roman"/>
          <w:noProof/>
        </w:rPr>
        <w:instrText xml:space="preserve"> TOC \h \z \t "Раздел 1;1;Раздел 1.1;2" </w:instrText>
      </w:r>
      <w:r w:rsidRPr="007F264B">
        <w:rPr>
          <w:rFonts w:ascii="Times New Roman" w:hAnsi="Times New Roman"/>
          <w:noProof/>
        </w:rPr>
        <w:fldChar w:fldCharType="separate"/>
      </w:r>
      <w:hyperlink w:anchor="_Toc156294875" w:history="1"/>
    </w:p>
    <w:p w:rsidR="000A612E" w:rsidRPr="007F264B" w:rsidRDefault="003F2F3B" w:rsidP="000A612E">
      <w:pPr>
        <w:tabs>
          <w:tab w:val="right" w:leader="dot" w:pos="9639"/>
        </w:tabs>
        <w:spacing w:before="120" w:line="276" w:lineRule="auto"/>
        <w:rPr>
          <w:noProof/>
        </w:rPr>
      </w:pPr>
      <w:hyperlink w:anchor="_Toc156294876" w:history="1">
        <w:r w:rsidR="000A612E" w:rsidRPr="007F264B">
          <w:rPr>
            <w:rFonts w:ascii="Times New Roman" w:hAnsi="Times New Roman"/>
            <w:noProof/>
          </w:rPr>
          <w:t>1. ОБЩАЯ ХАРАКТЕРИСТИКА</w:t>
        </w:r>
        <w:r w:rsidR="000A612E" w:rsidRPr="007F264B">
          <w:rPr>
            <w:rFonts w:ascii="Times New Roman" w:hAnsi="Times New Roman"/>
            <w:noProof/>
            <w:webHidden/>
          </w:rPr>
          <w:tab/>
        </w:r>
      </w:hyperlink>
    </w:p>
    <w:p w:rsidR="000A612E" w:rsidRPr="007F264B" w:rsidRDefault="003F2F3B" w:rsidP="000A612E">
      <w:pPr>
        <w:tabs>
          <w:tab w:val="right" w:leader="dot" w:pos="9639"/>
        </w:tabs>
        <w:spacing w:before="120"/>
        <w:ind w:left="240"/>
        <w:rPr>
          <w:noProof/>
        </w:rPr>
      </w:pPr>
      <w:hyperlink w:anchor="_Toc156294877" w:history="1">
        <w:r w:rsidR="000A612E" w:rsidRPr="007F264B">
          <w:rPr>
            <w:rFonts w:ascii="Times New Roman" w:hAnsi="Times New Roman"/>
            <w:noProof/>
            <w:sz w:val="24"/>
            <w:szCs w:val="24"/>
          </w:rPr>
          <w:t>1.1. Цель и место дисциплины в структуре образовательной программы</w:t>
        </w:r>
        <w:r w:rsidR="000A612E" w:rsidRPr="007F264B">
          <w:rPr>
            <w:rFonts w:ascii="Times New Roman" w:hAnsi="Times New Roman"/>
            <w:noProof/>
            <w:webHidden/>
            <w:sz w:val="24"/>
            <w:szCs w:val="24"/>
          </w:rPr>
          <w:tab/>
        </w:r>
      </w:hyperlink>
    </w:p>
    <w:p w:rsidR="000A612E" w:rsidRPr="007F264B" w:rsidRDefault="003F2F3B" w:rsidP="000A612E">
      <w:pPr>
        <w:tabs>
          <w:tab w:val="right" w:leader="dot" w:pos="9639"/>
        </w:tabs>
        <w:spacing w:before="120"/>
        <w:ind w:left="240"/>
        <w:rPr>
          <w:noProof/>
        </w:rPr>
      </w:pPr>
      <w:hyperlink w:anchor="_Toc156294878" w:history="1">
        <w:r w:rsidR="000A612E" w:rsidRPr="007F264B">
          <w:rPr>
            <w:rFonts w:ascii="Times New Roman" w:hAnsi="Times New Roman"/>
            <w:noProof/>
            <w:sz w:val="24"/>
            <w:szCs w:val="24"/>
          </w:rPr>
          <w:t>1.2. Планируемые результаты освоения дисциплины</w:t>
        </w:r>
        <w:r w:rsidR="000A612E" w:rsidRPr="007F264B">
          <w:rPr>
            <w:rFonts w:ascii="Times New Roman" w:hAnsi="Times New Roman"/>
            <w:noProof/>
            <w:webHidden/>
            <w:sz w:val="24"/>
            <w:szCs w:val="24"/>
          </w:rPr>
          <w:tab/>
        </w:r>
      </w:hyperlink>
    </w:p>
    <w:p w:rsidR="000A612E" w:rsidRPr="007F264B" w:rsidRDefault="003F2F3B" w:rsidP="000A612E">
      <w:pPr>
        <w:tabs>
          <w:tab w:val="right" w:leader="dot" w:pos="9639"/>
        </w:tabs>
        <w:spacing w:before="120" w:line="276" w:lineRule="auto"/>
        <w:rPr>
          <w:noProof/>
        </w:rPr>
      </w:pPr>
      <w:hyperlink w:anchor="_Toc156294879" w:history="1">
        <w:r w:rsidR="000A612E" w:rsidRPr="007F264B">
          <w:rPr>
            <w:rFonts w:ascii="Times New Roman" w:hAnsi="Times New Roman"/>
            <w:noProof/>
          </w:rPr>
          <w:t>2. СТРУКТУРА И СОДЕРЖАНИЕ ДИСЦИПЛИНЫ</w:t>
        </w:r>
        <w:r w:rsidR="000A612E" w:rsidRPr="007F264B">
          <w:rPr>
            <w:rFonts w:ascii="Times New Roman" w:hAnsi="Times New Roman"/>
            <w:noProof/>
            <w:webHidden/>
          </w:rPr>
          <w:tab/>
        </w:r>
      </w:hyperlink>
    </w:p>
    <w:p w:rsidR="000A612E" w:rsidRPr="007F264B" w:rsidRDefault="003F2F3B" w:rsidP="000A612E">
      <w:pPr>
        <w:tabs>
          <w:tab w:val="right" w:leader="dot" w:pos="9639"/>
        </w:tabs>
        <w:spacing w:before="120"/>
        <w:ind w:left="240"/>
        <w:rPr>
          <w:noProof/>
        </w:rPr>
      </w:pPr>
      <w:hyperlink w:anchor="_Toc156294880" w:history="1">
        <w:r w:rsidR="000A612E" w:rsidRPr="007F264B">
          <w:rPr>
            <w:rFonts w:ascii="Times New Roman" w:hAnsi="Times New Roman"/>
            <w:noProof/>
            <w:sz w:val="24"/>
            <w:szCs w:val="24"/>
          </w:rPr>
          <w:t>2.1. Трудоемкость освоения дисциплины</w:t>
        </w:r>
        <w:r w:rsidR="000A612E" w:rsidRPr="007F264B">
          <w:rPr>
            <w:rFonts w:ascii="Times New Roman" w:hAnsi="Times New Roman"/>
            <w:noProof/>
            <w:webHidden/>
            <w:sz w:val="24"/>
            <w:szCs w:val="24"/>
          </w:rPr>
          <w:tab/>
        </w:r>
      </w:hyperlink>
    </w:p>
    <w:p w:rsidR="000A612E" w:rsidRPr="007F264B" w:rsidRDefault="003F2F3B" w:rsidP="000A612E">
      <w:pPr>
        <w:tabs>
          <w:tab w:val="right" w:leader="dot" w:pos="9639"/>
        </w:tabs>
        <w:spacing w:before="120"/>
        <w:ind w:left="240"/>
        <w:rPr>
          <w:noProof/>
        </w:rPr>
      </w:pPr>
      <w:hyperlink w:anchor="_Toc156294881" w:history="1">
        <w:r w:rsidR="000A612E" w:rsidRPr="007F264B">
          <w:rPr>
            <w:rFonts w:ascii="Times New Roman" w:hAnsi="Times New Roman"/>
            <w:noProof/>
            <w:sz w:val="24"/>
            <w:szCs w:val="24"/>
          </w:rPr>
          <w:t>2.2. Примерное содержание дисциплины</w:t>
        </w:r>
        <w:r w:rsidR="000A612E" w:rsidRPr="007F264B">
          <w:rPr>
            <w:rFonts w:ascii="Times New Roman" w:hAnsi="Times New Roman"/>
            <w:noProof/>
            <w:webHidden/>
            <w:sz w:val="24"/>
            <w:szCs w:val="24"/>
          </w:rPr>
          <w:tab/>
        </w:r>
      </w:hyperlink>
    </w:p>
    <w:p w:rsidR="000A612E" w:rsidRPr="007F264B" w:rsidRDefault="003F2F3B" w:rsidP="000A612E">
      <w:pPr>
        <w:tabs>
          <w:tab w:val="right" w:leader="dot" w:pos="9639"/>
        </w:tabs>
        <w:spacing w:before="120"/>
        <w:ind w:left="240"/>
        <w:rPr>
          <w:noProof/>
        </w:rPr>
      </w:pPr>
      <w:hyperlink w:anchor="_Toc156294883" w:history="1">
        <w:r w:rsidR="000A612E" w:rsidRPr="007F264B">
          <w:rPr>
            <w:rFonts w:ascii="Times New Roman" w:hAnsi="Times New Roman"/>
            <w:noProof/>
            <w:sz w:val="24"/>
            <w:szCs w:val="24"/>
          </w:rPr>
          <w:t>2.3. Курсовой проект (работа)</w:t>
        </w:r>
        <w:r w:rsidR="000A612E" w:rsidRPr="007F264B">
          <w:rPr>
            <w:rFonts w:ascii="Times New Roman" w:hAnsi="Times New Roman"/>
            <w:noProof/>
            <w:webHidden/>
            <w:sz w:val="24"/>
            <w:szCs w:val="24"/>
          </w:rPr>
          <w:tab/>
        </w:r>
      </w:hyperlink>
    </w:p>
    <w:p w:rsidR="000A612E" w:rsidRPr="007F264B" w:rsidRDefault="003F2F3B" w:rsidP="000A612E">
      <w:pPr>
        <w:tabs>
          <w:tab w:val="right" w:leader="dot" w:pos="9639"/>
        </w:tabs>
        <w:spacing w:before="120" w:line="276" w:lineRule="auto"/>
        <w:rPr>
          <w:noProof/>
        </w:rPr>
      </w:pPr>
      <w:hyperlink w:anchor="_Toc156294884" w:history="1">
        <w:r w:rsidR="000A612E" w:rsidRPr="007F264B">
          <w:rPr>
            <w:rFonts w:ascii="Times New Roman" w:hAnsi="Times New Roman"/>
            <w:noProof/>
          </w:rPr>
          <w:t>3. УСЛОВИЯ РЕАЛИЗАЦИИ ДИСЦИПЛИНЫ</w:t>
        </w:r>
        <w:r w:rsidR="000A612E" w:rsidRPr="007F264B">
          <w:rPr>
            <w:rFonts w:ascii="Times New Roman" w:hAnsi="Times New Roman"/>
            <w:noProof/>
            <w:webHidden/>
          </w:rPr>
          <w:tab/>
        </w:r>
      </w:hyperlink>
    </w:p>
    <w:p w:rsidR="000A612E" w:rsidRPr="007F264B" w:rsidRDefault="003F2F3B" w:rsidP="000A612E">
      <w:pPr>
        <w:tabs>
          <w:tab w:val="right" w:leader="dot" w:pos="9639"/>
        </w:tabs>
        <w:spacing w:before="120"/>
        <w:ind w:left="240"/>
        <w:rPr>
          <w:noProof/>
        </w:rPr>
      </w:pPr>
      <w:hyperlink w:anchor="_Toc156294885" w:history="1">
        <w:r w:rsidR="000A612E" w:rsidRPr="007F264B">
          <w:rPr>
            <w:rFonts w:ascii="Times New Roman" w:hAnsi="Times New Roman"/>
            <w:noProof/>
            <w:sz w:val="24"/>
            <w:szCs w:val="24"/>
          </w:rPr>
          <w:t>3.1. Материально-техническое обеспечение</w:t>
        </w:r>
        <w:r w:rsidR="000A612E" w:rsidRPr="007F264B">
          <w:rPr>
            <w:rFonts w:ascii="Times New Roman" w:hAnsi="Times New Roman"/>
            <w:noProof/>
            <w:webHidden/>
            <w:sz w:val="24"/>
            <w:szCs w:val="24"/>
          </w:rPr>
          <w:tab/>
        </w:r>
      </w:hyperlink>
    </w:p>
    <w:p w:rsidR="000A612E" w:rsidRPr="007F264B" w:rsidRDefault="003F2F3B" w:rsidP="000A612E">
      <w:pPr>
        <w:tabs>
          <w:tab w:val="right" w:leader="dot" w:pos="9639"/>
        </w:tabs>
        <w:spacing w:before="120"/>
        <w:ind w:left="240"/>
        <w:rPr>
          <w:noProof/>
        </w:rPr>
      </w:pPr>
      <w:hyperlink w:anchor="_Toc156294886" w:history="1">
        <w:r w:rsidR="000A612E" w:rsidRPr="007F264B">
          <w:rPr>
            <w:rFonts w:ascii="Times New Roman" w:hAnsi="Times New Roman"/>
            <w:noProof/>
            <w:sz w:val="24"/>
            <w:szCs w:val="24"/>
          </w:rPr>
          <w:t>3.2. Учебно-методическое обеспечение</w:t>
        </w:r>
        <w:r w:rsidR="000A612E" w:rsidRPr="007F264B">
          <w:rPr>
            <w:rFonts w:ascii="Times New Roman" w:hAnsi="Times New Roman"/>
            <w:noProof/>
            <w:webHidden/>
            <w:sz w:val="24"/>
            <w:szCs w:val="24"/>
          </w:rPr>
          <w:tab/>
        </w:r>
      </w:hyperlink>
    </w:p>
    <w:p w:rsidR="000A612E" w:rsidRPr="007F264B" w:rsidRDefault="003F2F3B" w:rsidP="000A612E">
      <w:pPr>
        <w:tabs>
          <w:tab w:val="right" w:leader="dot" w:pos="9639"/>
        </w:tabs>
        <w:spacing w:before="120" w:line="276" w:lineRule="auto"/>
        <w:rPr>
          <w:noProof/>
        </w:rPr>
      </w:pPr>
      <w:hyperlink w:anchor="_Toc156294887" w:history="1">
        <w:r w:rsidR="000A612E" w:rsidRPr="007F264B">
          <w:rPr>
            <w:rFonts w:ascii="Times New Roman" w:hAnsi="Times New Roman"/>
            <w:noProof/>
          </w:rPr>
          <w:t>4. КОНТРОЛЬ И ОЦЕНКА РЕЗУЛЬТАТОВ ОСВОЕНИЯ ДИСЦИПЛИНЫ</w:t>
        </w:r>
        <w:r w:rsidR="000A612E" w:rsidRPr="007F264B">
          <w:rPr>
            <w:rFonts w:ascii="Times New Roman" w:hAnsi="Times New Roman"/>
            <w:noProof/>
            <w:webHidden/>
          </w:rPr>
          <w:tab/>
        </w:r>
      </w:hyperlink>
    </w:p>
    <w:p w:rsidR="000A612E" w:rsidRPr="007F264B" w:rsidRDefault="000A612E" w:rsidP="000A612E">
      <w:pPr>
        <w:keepNext/>
        <w:spacing w:after="120"/>
        <w:outlineLvl w:val="0"/>
        <w:rPr>
          <w:rFonts w:ascii="Times New Roman" w:eastAsia="Segoe UI" w:hAnsi="Times New Roman"/>
          <w:caps/>
          <w:kern w:val="32"/>
          <w:sz w:val="24"/>
          <w:szCs w:val="24"/>
          <w:lang w:eastAsia="x-none"/>
        </w:rPr>
      </w:pPr>
      <w:r w:rsidRPr="007F264B">
        <w:rPr>
          <w:rFonts w:ascii="Times New Roman" w:eastAsia="Segoe UI" w:hAnsi="Times New Roman"/>
          <w:caps/>
          <w:kern w:val="32"/>
          <w:sz w:val="24"/>
          <w:szCs w:val="24"/>
          <w:lang w:eastAsia="x-none"/>
        </w:rPr>
        <w:fldChar w:fldCharType="end"/>
      </w:r>
    </w:p>
    <w:p w:rsidR="000A612E" w:rsidRPr="007F264B" w:rsidRDefault="000A612E" w:rsidP="000A612E">
      <w:pPr>
        <w:keepNext/>
        <w:spacing w:after="120"/>
        <w:outlineLvl w:val="0"/>
        <w:rPr>
          <w:rFonts w:ascii="Times New Roman" w:eastAsia="Segoe UI" w:hAnsi="Times New Roman"/>
          <w:b/>
          <w:bCs/>
          <w:caps/>
          <w:kern w:val="32"/>
          <w:sz w:val="24"/>
          <w:szCs w:val="24"/>
          <w:lang w:eastAsia="x-none"/>
        </w:rPr>
        <w:sectPr w:rsidR="000A612E" w:rsidRPr="007F264B" w:rsidSect="001A0130">
          <w:headerReference w:type="even" r:id="rId7"/>
          <w:headerReference w:type="default" r:id="rId8"/>
          <w:pgSz w:w="11906" w:h="16838"/>
          <w:pgMar w:top="1134" w:right="567" w:bottom="1134" w:left="1701" w:header="709" w:footer="709" w:gutter="0"/>
          <w:cols w:space="708"/>
          <w:docGrid w:linePitch="360"/>
        </w:sectPr>
      </w:pPr>
    </w:p>
    <w:p w:rsidR="000A612E" w:rsidRPr="007F264B" w:rsidRDefault="000A612E" w:rsidP="000A612E">
      <w:pPr>
        <w:keepNext/>
        <w:widowControl/>
        <w:numPr>
          <w:ilvl w:val="0"/>
          <w:numId w:val="2"/>
        </w:numPr>
        <w:autoSpaceDE/>
        <w:autoSpaceDN/>
        <w:spacing w:after="120"/>
        <w:jc w:val="center"/>
        <w:outlineLvl w:val="0"/>
        <w:rPr>
          <w:rFonts w:ascii="Times New Roman Полужирный" w:eastAsia="Segoe UI" w:hAnsi="Times New Roman Полужирный"/>
          <w:b/>
          <w:bCs/>
          <w:caps/>
          <w:kern w:val="32"/>
          <w:sz w:val="24"/>
          <w:szCs w:val="24"/>
          <w:lang w:val="x-none" w:eastAsia="x-none"/>
        </w:rPr>
      </w:pPr>
      <w:r w:rsidRPr="007F264B">
        <w:rPr>
          <w:rFonts w:ascii="Times New Roman Полужирный" w:eastAsia="Segoe UI" w:hAnsi="Times New Roman Полужирный"/>
          <w:b/>
          <w:bCs/>
          <w:caps/>
          <w:kern w:val="32"/>
          <w:sz w:val="24"/>
          <w:szCs w:val="24"/>
          <w:lang w:val="x-none" w:eastAsia="x-none"/>
        </w:rPr>
        <w:lastRenderedPageBreak/>
        <w:t>Общая характеристика</w:t>
      </w:r>
      <w:r w:rsidRPr="007F264B">
        <w:rPr>
          <w:rFonts w:eastAsia="Segoe UI"/>
          <w:b/>
          <w:bCs/>
          <w:caps/>
          <w:kern w:val="32"/>
          <w:sz w:val="24"/>
          <w:szCs w:val="24"/>
          <w:lang w:eastAsia="x-none"/>
        </w:rPr>
        <w:t xml:space="preserve"> </w:t>
      </w:r>
      <w:r w:rsidRPr="007F264B">
        <w:rPr>
          <w:rFonts w:ascii="Times New Roman Полужирный" w:eastAsia="Segoe UI" w:hAnsi="Times New Roman Полужирный"/>
          <w:b/>
          <w:bCs/>
          <w:caps/>
          <w:kern w:val="32"/>
          <w:sz w:val="24"/>
          <w:szCs w:val="24"/>
          <w:lang w:val="x-none" w:eastAsia="x-none"/>
        </w:rPr>
        <w:t>ПРИМЕРНОЙ РАБОЧЕЙ ПРОГРАММЫ УЧЕБНОЙ ДИСЦИПЛИНЫ</w:t>
      </w:r>
    </w:p>
    <w:p w:rsidR="000A612E" w:rsidRPr="007F264B" w:rsidRDefault="000A612E" w:rsidP="000A612E">
      <w:pPr>
        <w:jc w:val="center"/>
        <w:rPr>
          <w:rFonts w:ascii="Times New Roman" w:hAnsi="Times New Roman"/>
          <w:b/>
          <w:sz w:val="24"/>
          <w:szCs w:val="24"/>
        </w:rPr>
      </w:pPr>
      <w:r w:rsidRPr="007F264B">
        <w:rPr>
          <w:rFonts w:ascii="Times New Roman" w:eastAsia="Segoe UI" w:hAnsi="Times New Roman"/>
        </w:rPr>
        <w:t>«</w:t>
      </w:r>
      <w:r w:rsidRPr="007F264B">
        <w:rPr>
          <w:rFonts w:ascii="Times New Roman" w:hAnsi="Times New Roman"/>
          <w:b/>
          <w:sz w:val="24"/>
          <w:szCs w:val="24"/>
        </w:rPr>
        <w:t>ОП.0</w:t>
      </w:r>
      <w:r>
        <w:rPr>
          <w:rFonts w:ascii="Times New Roman" w:hAnsi="Times New Roman"/>
          <w:b/>
          <w:sz w:val="24"/>
          <w:szCs w:val="24"/>
        </w:rPr>
        <w:t>2</w:t>
      </w:r>
      <w:r w:rsidRPr="007F264B">
        <w:rPr>
          <w:rFonts w:ascii="Times New Roman" w:hAnsi="Times New Roman"/>
          <w:b/>
          <w:sz w:val="24"/>
          <w:szCs w:val="24"/>
        </w:rPr>
        <w:t xml:space="preserve"> Техническая механика</w:t>
      </w:r>
      <w:r w:rsidRPr="007F264B">
        <w:rPr>
          <w:rFonts w:ascii="Times New Roman" w:eastAsia="Segoe UI" w:hAnsi="Times New Roman"/>
        </w:rPr>
        <w:t>»</w:t>
      </w:r>
    </w:p>
    <w:p w:rsidR="000A612E" w:rsidRPr="007F264B" w:rsidRDefault="000A612E" w:rsidP="000A612E">
      <w:pPr>
        <w:rPr>
          <w:rFonts w:ascii="Times New Roman" w:hAnsi="Times New Roman"/>
          <w:sz w:val="24"/>
          <w:szCs w:val="24"/>
          <w:lang w:eastAsia="nl-NL"/>
        </w:rPr>
      </w:pPr>
    </w:p>
    <w:p w:rsidR="000A612E" w:rsidRPr="007F264B" w:rsidRDefault="000A612E" w:rsidP="000A612E">
      <w:pPr>
        <w:spacing w:after="120" w:line="276" w:lineRule="auto"/>
        <w:ind w:firstLine="709"/>
        <w:outlineLvl w:val="1"/>
        <w:rPr>
          <w:rFonts w:ascii="Times New Roman" w:eastAsia="Segoe UI" w:hAnsi="Times New Roman"/>
          <w:b/>
          <w:bCs/>
          <w:sz w:val="24"/>
          <w:szCs w:val="24"/>
        </w:rPr>
      </w:pPr>
      <w:r w:rsidRPr="007F264B">
        <w:rPr>
          <w:rFonts w:ascii="Times New Roman" w:eastAsia="Segoe UI" w:hAnsi="Times New Roman"/>
          <w:b/>
          <w:bCs/>
          <w:sz w:val="24"/>
          <w:szCs w:val="24"/>
        </w:rPr>
        <w:t>1.1. Цель и место дисциплины в структуре образовательной программы</w:t>
      </w:r>
    </w:p>
    <w:p w:rsidR="000A612E" w:rsidRPr="007F264B" w:rsidRDefault="000A612E" w:rsidP="000A612E">
      <w:pPr>
        <w:jc w:val="both"/>
        <w:rPr>
          <w:rFonts w:ascii="Times New Roman" w:hAnsi="Times New Roman"/>
          <w:b/>
          <w:sz w:val="24"/>
          <w:szCs w:val="24"/>
        </w:rPr>
      </w:pPr>
      <w:r w:rsidRPr="007F264B">
        <w:rPr>
          <w:rFonts w:ascii="Times New Roman" w:hAnsi="Times New Roman"/>
          <w:sz w:val="24"/>
          <w:szCs w:val="24"/>
        </w:rPr>
        <w:t xml:space="preserve">            Цель дисциплины </w:t>
      </w:r>
      <w:r w:rsidRPr="007F264B">
        <w:rPr>
          <w:rFonts w:ascii="Times New Roman" w:hAnsi="Times New Roman"/>
        </w:rPr>
        <w:t>«</w:t>
      </w:r>
      <w:r w:rsidRPr="007F264B">
        <w:rPr>
          <w:rFonts w:ascii="Times New Roman" w:hAnsi="Times New Roman"/>
          <w:sz w:val="24"/>
          <w:szCs w:val="24"/>
        </w:rPr>
        <w:t xml:space="preserve">Техническая механика»: </w:t>
      </w:r>
      <w:r w:rsidRPr="007F264B">
        <w:rPr>
          <w:rFonts w:ascii="Times New Roman" w:hAnsi="Times New Roman"/>
          <w:sz w:val="24"/>
          <w:szCs w:val="24"/>
          <w:shd w:val="clear" w:color="auto" w:fill="FFFFFF"/>
        </w:rPr>
        <w:t>формирование у обучающихся способностей организовывать собственную деятельность, выбирать типовые методы и способы выполнения профессиональных задач, оценивать их эффективность и качество,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0A612E" w:rsidRPr="007F264B" w:rsidRDefault="000A612E" w:rsidP="000A612E">
      <w:pPr>
        <w:suppressAutoHyphens/>
        <w:spacing w:line="276" w:lineRule="auto"/>
        <w:ind w:firstLine="709"/>
        <w:jc w:val="both"/>
        <w:rPr>
          <w:rFonts w:ascii="Times New Roman" w:hAnsi="Times New Roman"/>
          <w:sz w:val="24"/>
          <w:szCs w:val="24"/>
        </w:rPr>
      </w:pPr>
      <w:r w:rsidRPr="007F264B">
        <w:rPr>
          <w:rFonts w:ascii="Times New Roman" w:hAnsi="Times New Roman"/>
          <w:sz w:val="24"/>
          <w:szCs w:val="24"/>
        </w:rPr>
        <w:t>Дисциплина «Техническая механика» включена в обязательную часть общепрофессионального цикла образовательной программы.</w:t>
      </w:r>
    </w:p>
    <w:p w:rsidR="000A612E" w:rsidRPr="007F264B" w:rsidRDefault="000A612E" w:rsidP="000A612E">
      <w:pPr>
        <w:suppressAutoHyphens/>
        <w:spacing w:line="276" w:lineRule="auto"/>
        <w:ind w:firstLine="709"/>
        <w:jc w:val="both"/>
        <w:rPr>
          <w:rFonts w:ascii="Times New Roman" w:hAnsi="Times New Roman"/>
          <w:sz w:val="24"/>
          <w:szCs w:val="24"/>
        </w:rPr>
      </w:pPr>
    </w:p>
    <w:p w:rsidR="000A612E" w:rsidRPr="007F264B" w:rsidRDefault="000A612E" w:rsidP="000A612E">
      <w:pPr>
        <w:spacing w:after="120" w:line="276" w:lineRule="auto"/>
        <w:ind w:firstLine="709"/>
        <w:outlineLvl w:val="1"/>
        <w:rPr>
          <w:rFonts w:ascii="Times New Roman" w:eastAsia="Segoe UI" w:hAnsi="Times New Roman"/>
          <w:b/>
          <w:bCs/>
          <w:sz w:val="24"/>
          <w:szCs w:val="24"/>
        </w:rPr>
      </w:pPr>
      <w:r w:rsidRPr="007F264B">
        <w:rPr>
          <w:rFonts w:ascii="Times New Roman" w:eastAsia="Segoe UI" w:hAnsi="Times New Roman"/>
          <w:b/>
          <w:bCs/>
          <w:sz w:val="24"/>
          <w:szCs w:val="24"/>
        </w:rPr>
        <w:t>1.2. Планируемые результаты освоения дисциплины</w:t>
      </w:r>
    </w:p>
    <w:p w:rsidR="000A612E" w:rsidRPr="007F264B" w:rsidRDefault="000A612E" w:rsidP="000A612E">
      <w:pPr>
        <w:ind w:firstLine="709"/>
        <w:jc w:val="both"/>
        <w:rPr>
          <w:rFonts w:ascii="Times New Roman" w:hAnsi="Times New Roman"/>
          <w:sz w:val="24"/>
          <w:szCs w:val="24"/>
        </w:rPr>
      </w:pPr>
      <w:r w:rsidRPr="007F264B">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rsidR="000A612E" w:rsidRPr="007F264B" w:rsidRDefault="000A612E" w:rsidP="000A612E">
      <w:pPr>
        <w:spacing w:after="120"/>
        <w:ind w:firstLine="709"/>
        <w:rPr>
          <w:rFonts w:ascii="Times New Roman" w:hAnsi="Times New Roman"/>
          <w:bCs/>
          <w:sz w:val="24"/>
          <w:szCs w:val="24"/>
        </w:rPr>
      </w:pPr>
      <w:r w:rsidRPr="007F264B">
        <w:rPr>
          <w:rFonts w:ascii="Times New Roman" w:hAnsi="Times New Roman"/>
          <w:bCs/>
          <w:sz w:val="24"/>
          <w:szCs w:val="24"/>
        </w:rPr>
        <w:t>В результате освоения дисциплины обучающийся должен</w:t>
      </w:r>
      <w:r w:rsidRPr="007F264B">
        <w:rPr>
          <w:rFonts w:ascii="Times New Roman" w:hAnsi="Times New Roman"/>
          <w:bCs/>
          <w:sz w:val="24"/>
          <w:szCs w:val="24"/>
          <w:vertAlign w:val="superscript"/>
        </w:rPr>
        <w:footnoteReference w:id="1"/>
      </w:r>
      <w:r w:rsidRPr="007F264B">
        <w:rPr>
          <w:rFonts w:ascii="Times New Roman" w:hAnsi="Times New Roman"/>
          <w:bCs/>
          <w:sz w:val="24"/>
          <w:szCs w:val="24"/>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8"/>
        <w:gridCol w:w="1911"/>
        <w:gridCol w:w="2920"/>
        <w:gridCol w:w="3402"/>
      </w:tblGrid>
      <w:tr w:rsidR="000A612E" w:rsidRPr="007F264B" w:rsidTr="00536E2F">
        <w:tc>
          <w:tcPr>
            <w:tcW w:w="1118" w:type="dxa"/>
            <w:tcBorders>
              <w:top w:val="single" w:sz="4" w:space="0" w:color="auto"/>
              <w:left w:val="single" w:sz="4" w:space="0" w:color="auto"/>
              <w:right w:val="single" w:sz="4" w:space="0" w:color="auto"/>
            </w:tcBorders>
          </w:tcPr>
          <w:p w:rsidR="000A612E" w:rsidRPr="007F264B" w:rsidRDefault="000A612E" w:rsidP="00536E2F">
            <w:pPr>
              <w:rPr>
                <w:rFonts w:ascii="Times New Roman" w:hAnsi="Times New Roman"/>
                <w:b/>
                <w:sz w:val="24"/>
                <w:szCs w:val="24"/>
              </w:rPr>
            </w:pPr>
            <w:r w:rsidRPr="007F264B">
              <w:rPr>
                <w:rFonts w:ascii="Times New Roman" w:hAnsi="Times New Roman"/>
                <w:b/>
                <w:sz w:val="24"/>
                <w:szCs w:val="24"/>
              </w:rPr>
              <w:t>Код ОК</w:t>
            </w:r>
          </w:p>
          <w:p w:rsidR="000A612E" w:rsidRPr="007F264B" w:rsidRDefault="000A612E" w:rsidP="00536E2F">
            <w:pPr>
              <w:rPr>
                <w:rFonts w:ascii="Times New Roman" w:hAnsi="Times New Roman"/>
                <w:b/>
                <w:sz w:val="24"/>
                <w:szCs w:val="24"/>
              </w:rPr>
            </w:pPr>
            <w:r w:rsidRPr="007F264B">
              <w:rPr>
                <w:rFonts w:ascii="Times New Roman" w:hAnsi="Times New Roman"/>
                <w:b/>
              </w:rPr>
              <w:t>ПК</w:t>
            </w:r>
            <w:r w:rsidRPr="007F264B">
              <w:rPr>
                <w:rFonts w:ascii="Times New Roman" w:hAnsi="Times New Roman"/>
                <w:b/>
                <w:sz w:val="24"/>
                <w:szCs w:val="24"/>
              </w:rPr>
              <w:t xml:space="preserve"> </w:t>
            </w:r>
          </w:p>
          <w:p w:rsidR="000A612E" w:rsidRPr="007F264B" w:rsidRDefault="000A612E" w:rsidP="00536E2F">
            <w:pPr>
              <w:rPr>
                <w:rFonts w:ascii="Times New Roman" w:hAnsi="Times New Roman"/>
                <w:b/>
                <w:sz w:val="24"/>
                <w:szCs w:val="24"/>
                <w:highlight w:val="green"/>
              </w:rPr>
            </w:pPr>
          </w:p>
        </w:tc>
        <w:tc>
          <w:tcPr>
            <w:tcW w:w="1911" w:type="dxa"/>
            <w:tcBorders>
              <w:top w:val="single" w:sz="4" w:space="0" w:color="auto"/>
              <w:left w:val="single" w:sz="4" w:space="0" w:color="auto"/>
              <w:right w:val="single" w:sz="4" w:space="0" w:color="auto"/>
            </w:tcBorders>
          </w:tcPr>
          <w:p w:rsidR="000A612E" w:rsidRPr="007F264B" w:rsidRDefault="000A612E" w:rsidP="00536E2F">
            <w:pPr>
              <w:jc w:val="center"/>
              <w:rPr>
                <w:rFonts w:ascii="Times New Roman" w:hAnsi="Times New Roman"/>
                <w:b/>
                <w:sz w:val="24"/>
                <w:szCs w:val="24"/>
              </w:rPr>
            </w:pPr>
            <w:r w:rsidRPr="007F264B">
              <w:rPr>
                <w:rFonts w:ascii="Times New Roman" w:hAnsi="Times New Roman"/>
                <w:b/>
                <w:sz w:val="24"/>
                <w:szCs w:val="24"/>
              </w:rPr>
              <w:t>Уметь</w:t>
            </w:r>
          </w:p>
        </w:tc>
        <w:tc>
          <w:tcPr>
            <w:tcW w:w="2920" w:type="dxa"/>
            <w:tcBorders>
              <w:top w:val="single" w:sz="4" w:space="0" w:color="auto"/>
              <w:left w:val="single" w:sz="4" w:space="0" w:color="auto"/>
              <w:bottom w:val="single" w:sz="4" w:space="0" w:color="auto"/>
              <w:right w:val="single" w:sz="4" w:space="0" w:color="auto"/>
            </w:tcBorders>
            <w:shd w:val="clear" w:color="auto" w:fill="auto"/>
          </w:tcPr>
          <w:p w:rsidR="000A612E" w:rsidRPr="007F264B" w:rsidRDefault="000A612E" w:rsidP="00536E2F">
            <w:pPr>
              <w:jc w:val="center"/>
              <w:rPr>
                <w:rFonts w:ascii="Times New Roman" w:hAnsi="Times New Roman"/>
                <w:b/>
                <w:i/>
                <w:sz w:val="24"/>
                <w:szCs w:val="24"/>
              </w:rPr>
            </w:pPr>
            <w:r w:rsidRPr="007F264B">
              <w:rPr>
                <w:rFonts w:ascii="Times New Roman" w:hAnsi="Times New Roman"/>
                <w:b/>
                <w:sz w:val="24"/>
                <w:szCs w:val="24"/>
              </w:rPr>
              <w:t>Знать</w:t>
            </w:r>
          </w:p>
        </w:tc>
        <w:tc>
          <w:tcPr>
            <w:tcW w:w="3402" w:type="dxa"/>
            <w:tcBorders>
              <w:top w:val="single" w:sz="4" w:space="0" w:color="auto"/>
              <w:left w:val="single" w:sz="4" w:space="0" w:color="auto"/>
              <w:bottom w:val="single" w:sz="4" w:space="0" w:color="auto"/>
              <w:right w:val="single" w:sz="4" w:space="0" w:color="auto"/>
            </w:tcBorders>
          </w:tcPr>
          <w:p w:rsidR="000A612E" w:rsidRPr="007F264B" w:rsidRDefault="000A612E" w:rsidP="00536E2F">
            <w:pPr>
              <w:jc w:val="center"/>
              <w:rPr>
                <w:rFonts w:ascii="Times New Roman" w:hAnsi="Times New Roman"/>
                <w:b/>
                <w:sz w:val="24"/>
                <w:szCs w:val="24"/>
              </w:rPr>
            </w:pPr>
            <w:r w:rsidRPr="007F264B">
              <w:rPr>
                <w:rFonts w:ascii="Times New Roman" w:hAnsi="Times New Roman"/>
                <w:b/>
                <w:sz w:val="24"/>
                <w:szCs w:val="24"/>
              </w:rPr>
              <w:t>Практический опыт</w:t>
            </w:r>
          </w:p>
        </w:tc>
      </w:tr>
      <w:tr w:rsidR="000A612E" w:rsidRPr="007F264B" w:rsidTr="00536E2F">
        <w:tc>
          <w:tcPr>
            <w:tcW w:w="1118" w:type="dxa"/>
            <w:tcBorders>
              <w:top w:val="single" w:sz="4" w:space="0" w:color="auto"/>
              <w:left w:val="single" w:sz="4" w:space="0" w:color="auto"/>
              <w:bottom w:val="single" w:sz="4" w:space="0" w:color="auto"/>
              <w:right w:val="single" w:sz="4" w:space="0" w:color="auto"/>
            </w:tcBorders>
          </w:tcPr>
          <w:p w:rsidR="000A612E" w:rsidRPr="007F264B" w:rsidRDefault="000A612E" w:rsidP="00536E2F">
            <w:pPr>
              <w:rPr>
                <w:rFonts w:ascii="Times New Roman" w:eastAsia="Batang" w:hAnsi="Times New Roman"/>
                <w:sz w:val="24"/>
                <w:szCs w:val="24"/>
              </w:rPr>
            </w:pPr>
            <w:r w:rsidRPr="007F264B">
              <w:rPr>
                <w:rFonts w:ascii="Times New Roman" w:eastAsia="Batang" w:hAnsi="Times New Roman"/>
                <w:sz w:val="24"/>
                <w:szCs w:val="24"/>
              </w:rPr>
              <w:t>ОК 01</w:t>
            </w:r>
          </w:p>
          <w:p w:rsidR="000A612E" w:rsidRPr="007F264B" w:rsidRDefault="000A612E" w:rsidP="00536E2F">
            <w:pPr>
              <w:rPr>
                <w:rFonts w:ascii="Times New Roman" w:hAnsi="Times New Roman"/>
              </w:rPr>
            </w:pPr>
            <w:r w:rsidRPr="007F264B">
              <w:rPr>
                <w:rFonts w:ascii="Times New Roman" w:hAnsi="Times New Roman"/>
              </w:rPr>
              <w:t>ПК 1.2.</w:t>
            </w:r>
          </w:p>
          <w:p w:rsidR="000A612E" w:rsidRPr="007F264B" w:rsidRDefault="000A612E" w:rsidP="00536E2F">
            <w:pPr>
              <w:rPr>
                <w:rFonts w:ascii="Times New Roman" w:hAnsi="Times New Roman"/>
              </w:rPr>
            </w:pPr>
            <w:r w:rsidRPr="007F264B">
              <w:rPr>
                <w:rFonts w:ascii="Times New Roman" w:hAnsi="Times New Roman"/>
              </w:rPr>
              <w:t>ПК 1.4</w:t>
            </w:r>
          </w:p>
          <w:p w:rsidR="000A612E" w:rsidRPr="007F264B" w:rsidRDefault="000A612E" w:rsidP="00536E2F">
            <w:pPr>
              <w:rPr>
                <w:rFonts w:ascii="Times New Roman" w:hAnsi="Times New Roman"/>
                <w:bCs/>
                <w:sz w:val="24"/>
                <w:szCs w:val="24"/>
              </w:rPr>
            </w:pPr>
            <w:r w:rsidRPr="007F264B">
              <w:rPr>
                <w:rFonts w:ascii="Times New Roman" w:hAnsi="Times New Roman"/>
              </w:rPr>
              <w:t>ПК 3.3</w:t>
            </w:r>
          </w:p>
        </w:tc>
        <w:tc>
          <w:tcPr>
            <w:tcW w:w="1911" w:type="dxa"/>
            <w:tcBorders>
              <w:top w:val="single" w:sz="4" w:space="0" w:color="auto"/>
              <w:left w:val="single" w:sz="4" w:space="0" w:color="auto"/>
              <w:right w:val="single" w:sz="4" w:space="0" w:color="auto"/>
            </w:tcBorders>
            <w:hideMark/>
          </w:tcPr>
          <w:p w:rsidR="000A612E" w:rsidRPr="007F264B" w:rsidRDefault="000A612E" w:rsidP="00536E2F">
            <w:pPr>
              <w:adjustRightInd w:val="0"/>
              <w:ind w:firstLine="397"/>
              <w:rPr>
                <w:rFonts w:ascii="Times New Roman" w:hAnsi="Times New Roman"/>
              </w:rPr>
            </w:pPr>
            <w:r w:rsidRPr="007F264B">
              <w:rPr>
                <w:rFonts w:ascii="Times New Roman" w:hAnsi="Times New Roman"/>
              </w:rPr>
              <w:t>читать кинематические схемы;</w:t>
            </w:r>
          </w:p>
          <w:p w:rsidR="000A612E" w:rsidRPr="007F264B" w:rsidRDefault="000A612E" w:rsidP="00536E2F">
            <w:pPr>
              <w:adjustRightInd w:val="0"/>
              <w:ind w:firstLine="397"/>
              <w:rPr>
                <w:rFonts w:ascii="Times New Roman" w:hAnsi="Times New Roman"/>
              </w:rPr>
            </w:pPr>
            <w:r w:rsidRPr="007F264B">
              <w:rPr>
                <w:rFonts w:ascii="Times New Roman" w:hAnsi="Times New Roman"/>
              </w:rPr>
              <w:t>определять передаточное отношение;</w:t>
            </w:r>
          </w:p>
          <w:p w:rsidR="000A612E" w:rsidRPr="007F264B" w:rsidRDefault="000A612E" w:rsidP="00536E2F">
            <w:pPr>
              <w:adjustRightInd w:val="0"/>
              <w:ind w:firstLine="397"/>
              <w:rPr>
                <w:rFonts w:ascii="Times New Roman" w:hAnsi="Times New Roman"/>
              </w:rPr>
            </w:pPr>
            <w:r w:rsidRPr="007F264B">
              <w:rPr>
                <w:rFonts w:ascii="Times New Roman" w:hAnsi="Times New Roman"/>
              </w:rPr>
              <w:t>определять напряжения в конструкционных элементах;</w:t>
            </w:r>
          </w:p>
          <w:p w:rsidR="000A612E" w:rsidRPr="007F264B" w:rsidRDefault="000A612E" w:rsidP="00536E2F">
            <w:pPr>
              <w:adjustRightInd w:val="0"/>
              <w:ind w:firstLine="397"/>
              <w:rPr>
                <w:rFonts w:ascii="Times New Roman" w:hAnsi="Times New Roman"/>
              </w:rPr>
            </w:pPr>
            <w:r w:rsidRPr="007F264B">
              <w:rPr>
                <w:rFonts w:ascii="Times New Roman" w:hAnsi="Times New Roman"/>
              </w:rPr>
              <w:t>производить расчеты элементов конструкций на прочность, жесткость и устойчивость;</w:t>
            </w:r>
          </w:p>
          <w:p w:rsidR="000A612E" w:rsidRPr="007F264B" w:rsidRDefault="000A612E" w:rsidP="00536E2F">
            <w:pPr>
              <w:adjustRightInd w:val="0"/>
              <w:ind w:firstLine="397"/>
              <w:rPr>
                <w:rFonts w:ascii="Times New Roman" w:hAnsi="Times New Roman"/>
              </w:rPr>
            </w:pPr>
            <w:r w:rsidRPr="007F264B">
              <w:rPr>
                <w:rFonts w:ascii="Times New Roman" w:hAnsi="Times New Roman"/>
              </w:rPr>
              <w:t>производить расчеты на сжатие, срез и смятие;</w:t>
            </w:r>
          </w:p>
          <w:p w:rsidR="000A612E" w:rsidRPr="007F264B" w:rsidRDefault="000A612E" w:rsidP="00536E2F">
            <w:pPr>
              <w:adjustRightInd w:val="0"/>
              <w:ind w:firstLine="397"/>
              <w:rPr>
                <w:rFonts w:ascii="Times New Roman" w:hAnsi="Times New Roman"/>
              </w:rPr>
            </w:pPr>
            <w:r w:rsidRPr="007F264B">
              <w:rPr>
                <w:rFonts w:ascii="Times New Roman" w:hAnsi="Times New Roman"/>
              </w:rPr>
              <w:t>проводить расчет и проектировать детали и сборочные единицы общего назначения</w:t>
            </w:r>
          </w:p>
          <w:p w:rsidR="000A612E" w:rsidRPr="007F264B" w:rsidRDefault="000A612E" w:rsidP="00536E2F">
            <w:pPr>
              <w:adjustRightInd w:val="0"/>
              <w:ind w:firstLine="397"/>
              <w:rPr>
                <w:rFonts w:ascii="Times New Roman" w:hAnsi="Times New Roman"/>
              </w:rPr>
            </w:pPr>
          </w:p>
          <w:p w:rsidR="000A612E" w:rsidRPr="007F264B" w:rsidRDefault="000A612E" w:rsidP="00536E2F">
            <w:pPr>
              <w:rPr>
                <w:rFonts w:ascii="Times New Roman" w:hAnsi="Times New Roman"/>
                <w:bCs/>
              </w:rPr>
            </w:pPr>
            <w:r w:rsidRPr="007F264B">
              <w:rPr>
                <w:rFonts w:ascii="Times New Roman" w:hAnsi="Times New Roman"/>
              </w:rPr>
              <w:lastRenderedPageBreak/>
              <w:t xml:space="preserve"> </w:t>
            </w:r>
          </w:p>
        </w:tc>
        <w:tc>
          <w:tcPr>
            <w:tcW w:w="2920" w:type="dxa"/>
            <w:tcBorders>
              <w:top w:val="single" w:sz="4" w:space="0" w:color="auto"/>
              <w:left w:val="single" w:sz="4" w:space="0" w:color="auto"/>
              <w:bottom w:val="single" w:sz="4" w:space="0" w:color="auto"/>
              <w:right w:val="single" w:sz="4" w:space="0" w:color="auto"/>
            </w:tcBorders>
          </w:tcPr>
          <w:p w:rsidR="000A612E" w:rsidRPr="007F264B" w:rsidRDefault="000A612E" w:rsidP="00536E2F">
            <w:pPr>
              <w:adjustRightInd w:val="0"/>
              <w:ind w:firstLine="397"/>
              <w:rPr>
                <w:rFonts w:ascii="Times New Roman" w:hAnsi="Times New Roman"/>
              </w:rPr>
            </w:pPr>
            <w:r w:rsidRPr="007F264B">
              <w:rPr>
                <w:rFonts w:ascii="Times New Roman" w:hAnsi="Times New Roman"/>
              </w:rPr>
              <w:lastRenderedPageBreak/>
              <w:t>виды движений и преобразующие движения механизмы;</w:t>
            </w:r>
          </w:p>
          <w:p w:rsidR="000A612E" w:rsidRPr="007F264B" w:rsidRDefault="000A612E" w:rsidP="00536E2F">
            <w:pPr>
              <w:adjustRightInd w:val="0"/>
              <w:ind w:firstLine="397"/>
              <w:rPr>
                <w:rFonts w:ascii="Times New Roman" w:hAnsi="Times New Roman"/>
              </w:rPr>
            </w:pPr>
            <w:r w:rsidRPr="007F264B">
              <w:rPr>
                <w:rFonts w:ascii="Times New Roman" w:hAnsi="Times New Roman"/>
              </w:rPr>
              <w:t>виды передач, их устройство, назначение, преимущества и недостатки, условные обозначения на схемах;</w:t>
            </w:r>
          </w:p>
          <w:p w:rsidR="000A612E" w:rsidRPr="007F264B" w:rsidRDefault="000A612E" w:rsidP="00536E2F">
            <w:pPr>
              <w:adjustRightInd w:val="0"/>
              <w:ind w:firstLine="397"/>
              <w:rPr>
                <w:rFonts w:ascii="Times New Roman" w:hAnsi="Times New Roman"/>
              </w:rPr>
            </w:pPr>
            <w:r w:rsidRPr="007F264B">
              <w:rPr>
                <w:rFonts w:ascii="Times New Roman" w:hAnsi="Times New Roman"/>
              </w:rPr>
              <w:t>кинематику механизмов, соединения деталей машин;</w:t>
            </w:r>
          </w:p>
          <w:p w:rsidR="000A612E" w:rsidRPr="007F264B" w:rsidRDefault="000A612E" w:rsidP="00536E2F">
            <w:pPr>
              <w:adjustRightInd w:val="0"/>
              <w:ind w:firstLine="397"/>
              <w:rPr>
                <w:rFonts w:ascii="Times New Roman" w:hAnsi="Times New Roman"/>
              </w:rPr>
            </w:pPr>
            <w:r w:rsidRPr="007F264B">
              <w:rPr>
                <w:rFonts w:ascii="Times New Roman" w:hAnsi="Times New Roman"/>
              </w:rPr>
              <w:t>виды износа и деформаций деталей и узлов;</w:t>
            </w:r>
          </w:p>
          <w:p w:rsidR="000A612E" w:rsidRPr="007F264B" w:rsidRDefault="000A612E" w:rsidP="00536E2F">
            <w:pPr>
              <w:adjustRightInd w:val="0"/>
              <w:ind w:firstLine="397"/>
              <w:rPr>
                <w:rFonts w:ascii="Times New Roman" w:hAnsi="Times New Roman"/>
              </w:rPr>
            </w:pPr>
            <w:r w:rsidRPr="007F264B">
              <w:rPr>
                <w:rFonts w:ascii="Times New Roman" w:hAnsi="Times New Roman"/>
              </w:rPr>
              <w:t>методику расчета конструкций на прочность, жесткость и устойчивость при различных видах деформации;</w:t>
            </w:r>
          </w:p>
          <w:p w:rsidR="000A612E" w:rsidRPr="007F264B" w:rsidRDefault="000A612E" w:rsidP="00536E2F">
            <w:pPr>
              <w:adjustRightInd w:val="0"/>
              <w:ind w:firstLine="397"/>
              <w:rPr>
                <w:rFonts w:ascii="Times New Roman" w:hAnsi="Times New Roman"/>
              </w:rPr>
            </w:pPr>
            <w:r w:rsidRPr="007F264B">
              <w:rPr>
                <w:rFonts w:ascii="Times New Roman" w:hAnsi="Times New Roman"/>
              </w:rPr>
              <w:t>методику расчета на сжатие, срез и смятие;</w:t>
            </w:r>
          </w:p>
          <w:p w:rsidR="000A612E" w:rsidRPr="007F264B" w:rsidRDefault="000A612E" w:rsidP="00536E2F">
            <w:pPr>
              <w:adjustRightInd w:val="0"/>
              <w:ind w:firstLine="397"/>
              <w:rPr>
                <w:rFonts w:ascii="Times New Roman" w:hAnsi="Times New Roman"/>
              </w:rPr>
            </w:pPr>
            <w:r w:rsidRPr="007F264B">
              <w:rPr>
                <w:rFonts w:ascii="Times New Roman" w:hAnsi="Times New Roman"/>
              </w:rPr>
              <w:t>трение, его виды, роль трения в технике;</w:t>
            </w:r>
          </w:p>
          <w:p w:rsidR="000A612E" w:rsidRPr="007F264B" w:rsidRDefault="000A612E" w:rsidP="00536E2F">
            <w:pPr>
              <w:adjustRightInd w:val="0"/>
              <w:ind w:firstLine="397"/>
              <w:rPr>
                <w:rFonts w:ascii="Times New Roman" w:hAnsi="Times New Roman"/>
              </w:rPr>
            </w:pPr>
            <w:r w:rsidRPr="007F264B">
              <w:rPr>
                <w:rFonts w:ascii="Times New Roman" w:hAnsi="Times New Roman"/>
              </w:rPr>
              <w:t>назначение и классификацию подшипников;</w:t>
            </w:r>
          </w:p>
          <w:p w:rsidR="000A612E" w:rsidRPr="007F264B" w:rsidRDefault="000A612E" w:rsidP="00536E2F">
            <w:pPr>
              <w:adjustRightInd w:val="0"/>
              <w:ind w:firstLine="397"/>
              <w:rPr>
                <w:rFonts w:ascii="Times New Roman" w:hAnsi="Times New Roman"/>
              </w:rPr>
            </w:pPr>
            <w:r w:rsidRPr="007F264B">
              <w:rPr>
                <w:rFonts w:ascii="Times New Roman" w:hAnsi="Times New Roman"/>
              </w:rPr>
              <w:t>характер соединения основных сборочных единиц и деталей;</w:t>
            </w:r>
          </w:p>
          <w:p w:rsidR="000A612E" w:rsidRPr="007F264B" w:rsidRDefault="000A612E" w:rsidP="00536E2F">
            <w:pPr>
              <w:adjustRightInd w:val="0"/>
              <w:ind w:firstLine="397"/>
              <w:rPr>
                <w:rFonts w:ascii="Times New Roman" w:hAnsi="Times New Roman"/>
              </w:rPr>
            </w:pPr>
            <w:r w:rsidRPr="007F264B">
              <w:rPr>
                <w:rFonts w:ascii="Times New Roman" w:hAnsi="Times New Roman"/>
              </w:rPr>
              <w:lastRenderedPageBreak/>
              <w:t>типы, назначение, устройство редукторов;</w:t>
            </w:r>
          </w:p>
          <w:p w:rsidR="000A612E" w:rsidRPr="007F264B" w:rsidRDefault="000A612E" w:rsidP="00536E2F">
            <w:pPr>
              <w:adjustRightInd w:val="0"/>
              <w:ind w:firstLine="397"/>
              <w:rPr>
                <w:rFonts w:ascii="Times New Roman" w:hAnsi="Times New Roman"/>
                <w:bCs/>
                <w:i/>
              </w:rPr>
            </w:pPr>
          </w:p>
        </w:tc>
        <w:tc>
          <w:tcPr>
            <w:tcW w:w="3402" w:type="dxa"/>
            <w:tcBorders>
              <w:top w:val="single" w:sz="4" w:space="0" w:color="auto"/>
              <w:left w:val="single" w:sz="4" w:space="0" w:color="auto"/>
              <w:bottom w:val="single" w:sz="4" w:space="0" w:color="auto"/>
              <w:right w:val="single" w:sz="4" w:space="0" w:color="auto"/>
            </w:tcBorders>
          </w:tcPr>
          <w:p w:rsidR="000A612E" w:rsidRPr="007F264B" w:rsidRDefault="000A612E" w:rsidP="00536E2F">
            <w:pPr>
              <w:adjustRightInd w:val="0"/>
              <w:rPr>
                <w:rFonts w:ascii="Times New Roman" w:hAnsi="Times New Roman"/>
              </w:rPr>
            </w:pPr>
            <w:r w:rsidRPr="007F264B">
              <w:rPr>
                <w:rFonts w:ascii="Times New Roman" w:hAnsi="Times New Roman"/>
              </w:rPr>
              <w:lastRenderedPageBreak/>
              <w:t>работы в системах автоматизированного проектирования (САПР</w:t>
            </w:r>
            <w:proofErr w:type="gramStart"/>
            <w:r w:rsidRPr="007F264B">
              <w:rPr>
                <w:rFonts w:ascii="Times New Roman" w:hAnsi="Times New Roman"/>
              </w:rPr>
              <w:t>);разработки</w:t>
            </w:r>
            <w:proofErr w:type="gramEnd"/>
            <w:r w:rsidRPr="007F264B">
              <w:rPr>
                <w:rFonts w:ascii="Times New Roman" w:hAnsi="Times New Roman"/>
              </w:rPr>
              <w:t xml:space="preserve"> трехмерных моделей изделий для целей аддитивного </w:t>
            </w:r>
            <w:proofErr w:type="spellStart"/>
            <w:r w:rsidRPr="007F264B">
              <w:rPr>
                <w:rFonts w:ascii="Times New Roman" w:hAnsi="Times New Roman"/>
              </w:rPr>
              <w:t>производства;подготовки</w:t>
            </w:r>
            <w:proofErr w:type="spellEnd"/>
            <w:r w:rsidRPr="007F264B">
              <w:rPr>
                <w:rFonts w:ascii="Times New Roman" w:hAnsi="Times New Roman"/>
              </w:rPr>
              <w:t xml:space="preserve"> трехмерные модели изделия для переноса в устройства числового программного управления аддитивных установок</w:t>
            </w:r>
          </w:p>
          <w:p w:rsidR="000A612E" w:rsidRPr="007F264B" w:rsidRDefault="000A612E" w:rsidP="00536E2F">
            <w:pPr>
              <w:rPr>
                <w:rFonts w:ascii="Times New Roman" w:hAnsi="Times New Roman"/>
              </w:rPr>
            </w:pPr>
            <w:r w:rsidRPr="007F264B">
              <w:rPr>
                <w:rFonts w:ascii="Times New Roman" w:hAnsi="Times New Roman"/>
              </w:rPr>
              <w:t>разработки чертежей для создания электронной модели изделия;</w:t>
            </w:r>
          </w:p>
          <w:p w:rsidR="000A612E" w:rsidRPr="007F264B" w:rsidRDefault="000A612E" w:rsidP="00536E2F">
            <w:pPr>
              <w:adjustRightInd w:val="0"/>
              <w:rPr>
                <w:rFonts w:ascii="Times New Roman" w:hAnsi="Times New Roman" w:cs="Arial"/>
              </w:rPr>
            </w:pPr>
            <w:r w:rsidRPr="007F264B">
              <w:rPr>
                <w:rFonts w:ascii="Times New Roman" w:hAnsi="Times New Roman" w:cs="Arial"/>
              </w:rPr>
              <w:t>- создания сборочных чертежей, рабочих чертежей и чертежей общего вида на основе электронной модели;</w:t>
            </w:r>
          </w:p>
          <w:p w:rsidR="000A612E" w:rsidRPr="007F264B" w:rsidRDefault="000A612E" w:rsidP="00536E2F">
            <w:pPr>
              <w:rPr>
                <w:rFonts w:ascii="Times New Roman" w:hAnsi="Times New Roman"/>
              </w:rPr>
            </w:pPr>
            <w:r w:rsidRPr="007F264B">
              <w:rPr>
                <w:rFonts w:ascii="Times New Roman" w:hAnsi="Times New Roman"/>
              </w:rPr>
              <w:t>анализа конструкторской документации на технологичность конструкции;</w:t>
            </w:r>
          </w:p>
          <w:p w:rsidR="000A612E" w:rsidRPr="007F264B" w:rsidRDefault="000A612E" w:rsidP="00536E2F">
            <w:pPr>
              <w:adjustRightInd w:val="0"/>
              <w:rPr>
                <w:rFonts w:ascii="Times New Roman" w:hAnsi="Times New Roman"/>
              </w:rPr>
            </w:pPr>
            <w:r w:rsidRPr="007F264B">
              <w:rPr>
                <w:rFonts w:ascii="Times New Roman" w:hAnsi="Times New Roman" w:cs="Arial"/>
              </w:rPr>
              <w:t>- подготовки электронной модели для изготовления с учетом особенностей оборудования и технологии изготовления</w:t>
            </w:r>
          </w:p>
        </w:tc>
      </w:tr>
    </w:tbl>
    <w:p w:rsidR="000A612E" w:rsidRPr="007F264B" w:rsidRDefault="000A612E" w:rsidP="000A612E">
      <w:pPr>
        <w:ind w:firstLine="709"/>
        <w:rPr>
          <w:rFonts w:ascii="Times New Roman" w:hAnsi="Times New Roman"/>
          <w:bCs/>
          <w:sz w:val="24"/>
          <w:szCs w:val="24"/>
        </w:rPr>
      </w:pPr>
    </w:p>
    <w:p w:rsidR="000A612E" w:rsidRPr="007F264B" w:rsidRDefault="000A612E" w:rsidP="000A612E">
      <w:pPr>
        <w:rPr>
          <w:rFonts w:ascii="Times New Roman" w:eastAsia="Segoe UI" w:hAnsi="Times New Roman"/>
          <w:b/>
          <w:bCs/>
          <w:caps/>
          <w:kern w:val="32"/>
          <w:sz w:val="24"/>
          <w:szCs w:val="24"/>
          <w:lang w:val="x-none" w:eastAsia="x-none"/>
        </w:rPr>
      </w:pPr>
    </w:p>
    <w:p w:rsidR="000A612E" w:rsidRPr="001A5941" w:rsidRDefault="000A612E" w:rsidP="000A612E">
      <w:pPr>
        <w:spacing w:after="160" w:line="259" w:lineRule="auto"/>
        <w:ind w:left="568"/>
        <w:jc w:val="center"/>
        <w:rPr>
          <w:rFonts w:ascii="Times New Roman" w:hAnsi="Times New Roman"/>
          <w:b/>
          <w:sz w:val="24"/>
          <w:szCs w:val="24"/>
        </w:rPr>
      </w:pPr>
      <w:r>
        <w:rPr>
          <w:rFonts w:ascii="Times New Roman" w:hAnsi="Times New Roman"/>
          <w:b/>
          <w:sz w:val="24"/>
          <w:szCs w:val="24"/>
        </w:rPr>
        <w:t xml:space="preserve">2. </w:t>
      </w:r>
      <w:r w:rsidRPr="001A5941">
        <w:rPr>
          <w:rFonts w:ascii="Times New Roman" w:hAnsi="Times New Roman"/>
          <w:b/>
          <w:sz w:val="24"/>
          <w:szCs w:val="24"/>
        </w:rPr>
        <w:t>СТРУКТУРА И СОДЕРЖАНИЕ УЧЕБНОЙ ДИСЦИПЛИНЫ</w:t>
      </w:r>
    </w:p>
    <w:p w:rsidR="000A612E" w:rsidRPr="001A5941" w:rsidRDefault="000A612E" w:rsidP="000A612E">
      <w:pPr>
        <w:ind w:left="709"/>
        <w:rPr>
          <w:rFonts w:ascii="Times New Roman" w:hAnsi="Times New Roman"/>
          <w:b/>
          <w:sz w:val="24"/>
          <w:szCs w:val="24"/>
        </w:rPr>
      </w:pPr>
      <w:r w:rsidRPr="001A5941">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0A612E" w:rsidRPr="001A5941" w:rsidTr="00536E2F">
        <w:trPr>
          <w:trHeight w:val="649"/>
        </w:trPr>
        <w:tc>
          <w:tcPr>
            <w:tcW w:w="7309" w:type="dxa"/>
            <w:vAlign w:val="center"/>
            <w:hideMark/>
          </w:tcPr>
          <w:p w:rsidR="000A612E" w:rsidRPr="001A5941" w:rsidRDefault="000A612E" w:rsidP="00536E2F">
            <w:pPr>
              <w:adjustRightInd w:val="0"/>
              <w:rPr>
                <w:rFonts w:ascii="Times New Roman" w:hAnsi="Times New Roman"/>
                <w:b/>
                <w:sz w:val="24"/>
                <w:szCs w:val="24"/>
              </w:rPr>
            </w:pPr>
            <w:r w:rsidRPr="001A5941">
              <w:rPr>
                <w:rFonts w:ascii="Times New Roman" w:hAnsi="Times New Roman"/>
                <w:b/>
                <w:bCs/>
                <w:sz w:val="24"/>
                <w:szCs w:val="24"/>
              </w:rPr>
              <w:t>Вид учебной работы</w:t>
            </w:r>
          </w:p>
        </w:tc>
        <w:tc>
          <w:tcPr>
            <w:tcW w:w="2112" w:type="dxa"/>
            <w:vAlign w:val="center"/>
            <w:hideMark/>
          </w:tcPr>
          <w:p w:rsidR="000A612E" w:rsidRPr="001A5941" w:rsidRDefault="000A612E" w:rsidP="00536E2F">
            <w:pPr>
              <w:adjustRightInd w:val="0"/>
              <w:rPr>
                <w:rFonts w:ascii="Times New Roman" w:hAnsi="Times New Roman"/>
                <w:b/>
                <w:sz w:val="24"/>
                <w:szCs w:val="24"/>
              </w:rPr>
            </w:pPr>
            <w:r w:rsidRPr="001A5941">
              <w:rPr>
                <w:rFonts w:ascii="Times New Roman" w:hAnsi="Times New Roman"/>
                <w:b/>
                <w:bCs/>
                <w:iCs/>
                <w:sz w:val="24"/>
                <w:szCs w:val="24"/>
              </w:rPr>
              <w:t>Объем в часах</w:t>
            </w:r>
          </w:p>
        </w:tc>
      </w:tr>
      <w:tr w:rsidR="000A612E" w:rsidRPr="001A5941" w:rsidTr="00536E2F">
        <w:trPr>
          <w:trHeight w:val="70"/>
        </w:trPr>
        <w:tc>
          <w:tcPr>
            <w:tcW w:w="7309" w:type="dxa"/>
            <w:vAlign w:val="center"/>
            <w:hideMark/>
          </w:tcPr>
          <w:p w:rsidR="000A612E" w:rsidRPr="001A5941" w:rsidRDefault="000A612E" w:rsidP="00536E2F">
            <w:pPr>
              <w:adjustRightInd w:val="0"/>
              <w:rPr>
                <w:rFonts w:ascii="Times New Roman" w:hAnsi="Times New Roman"/>
                <w:b/>
                <w:sz w:val="24"/>
                <w:szCs w:val="24"/>
              </w:rPr>
            </w:pPr>
            <w:r w:rsidRPr="001A5941">
              <w:rPr>
                <w:rFonts w:ascii="Times New Roman" w:hAnsi="Times New Roman"/>
                <w:b/>
                <w:bCs/>
                <w:sz w:val="24"/>
                <w:szCs w:val="24"/>
              </w:rPr>
              <w:t>Объем образовательной программы учебной дисциплины</w:t>
            </w:r>
          </w:p>
        </w:tc>
        <w:tc>
          <w:tcPr>
            <w:tcW w:w="2112" w:type="dxa"/>
            <w:vAlign w:val="center"/>
          </w:tcPr>
          <w:p w:rsidR="000A612E" w:rsidRPr="00E36C5D" w:rsidRDefault="000A612E" w:rsidP="00536E2F">
            <w:pPr>
              <w:jc w:val="center"/>
              <w:rPr>
                <w:rFonts w:ascii="Times New Roman" w:hAnsi="Times New Roman"/>
                <w:b/>
                <w:sz w:val="24"/>
                <w:szCs w:val="24"/>
              </w:rPr>
            </w:pPr>
            <w:r>
              <w:rPr>
                <w:rFonts w:ascii="Times New Roman" w:hAnsi="Times New Roman"/>
                <w:b/>
                <w:sz w:val="24"/>
                <w:szCs w:val="24"/>
              </w:rPr>
              <w:t>96</w:t>
            </w:r>
          </w:p>
        </w:tc>
      </w:tr>
      <w:tr w:rsidR="000A612E" w:rsidRPr="001A5941" w:rsidTr="00536E2F">
        <w:trPr>
          <w:trHeight w:val="260"/>
        </w:trPr>
        <w:tc>
          <w:tcPr>
            <w:tcW w:w="7309" w:type="dxa"/>
            <w:vAlign w:val="center"/>
          </w:tcPr>
          <w:p w:rsidR="000A612E" w:rsidRPr="001A5941" w:rsidRDefault="000A612E" w:rsidP="00536E2F">
            <w:pPr>
              <w:adjustRightInd w:val="0"/>
              <w:rPr>
                <w:rFonts w:ascii="Times New Roman" w:hAnsi="Times New Roman"/>
                <w:b/>
                <w:bCs/>
                <w:sz w:val="24"/>
                <w:szCs w:val="24"/>
              </w:rPr>
            </w:pPr>
            <w:r>
              <w:rPr>
                <w:rFonts w:ascii="Times New Roman" w:hAnsi="Times New Roman"/>
                <w:b/>
                <w:bCs/>
                <w:sz w:val="24"/>
                <w:szCs w:val="24"/>
              </w:rPr>
              <w:t>Учебная нагрузка</w:t>
            </w:r>
          </w:p>
        </w:tc>
        <w:tc>
          <w:tcPr>
            <w:tcW w:w="2112" w:type="dxa"/>
            <w:vAlign w:val="center"/>
          </w:tcPr>
          <w:p w:rsidR="000A612E" w:rsidRPr="00E36C5D" w:rsidRDefault="000A612E" w:rsidP="00536E2F">
            <w:pPr>
              <w:jc w:val="center"/>
              <w:rPr>
                <w:rFonts w:ascii="Times New Roman" w:hAnsi="Times New Roman"/>
                <w:b/>
                <w:sz w:val="24"/>
                <w:szCs w:val="24"/>
              </w:rPr>
            </w:pPr>
            <w:r>
              <w:rPr>
                <w:rFonts w:ascii="Times New Roman" w:hAnsi="Times New Roman"/>
                <w:b/>
                <w:sz w:val="24"/>
                <w:szCs w:val="24"/>
              </w:rPr>
              <w:t>96</w:t>
            </w:r>
          </w:p>
        </w:tc>
      </w:tr>
      <w:tr w:rsidR="000A612E" w:rsidRPr="001A5941" w:rsidTr="00536E2F">
        <w:trPr>
          <w:trHeight w:val="168"/>
        </w:trPr>
        <w:tc>
          <w:tcPr>
            <w:tcW w:w="7309" w:type="dxa"/>
            <w:vAlign w:val="center"/>
          </w:tcPr>
          <w:p w:rsidR="000A612E" w:rsidRPr="001A5941" w:rsidRDefault="000A612E" w:rsidP="00536E2F">
            <w:pPr>
              <w:adjustRightInd w:val="0"/>
              <w:rPr>
                <w:rFonts w:ascii="Times New Roman" w:hAnsi="Times New Roman"/>
                <w:bCs/>
                <w:sz w:val="24"/>
                <w:szCs w:val="24"/>
              </w:rPr>
            </w:pPr>
            <w:r w:rsidRPr="001A5941">
              <w:rPr>
                <w:rFonts w:ascii="Times New Roman" w:hAnsi="Times New Roman"/>
                <w:bCs/>
                <w:sz w:val="24"/>
                <w:szCs w:val="24"/>
              </w:rPr>
              <w:t xml:space="preserve">в </w:t>
            </w:r>
            <w:proofErr w:type="spellStart"/>
            <w:r w:rsidRPr="001A5941">
              <w:rPr>
                <w:rFonts w:ascii="Times New Roman" w:hAnsi="Times New Roman"/>
                <w:bCs/>
                <w:sz w:val="24"/>
                <w:szCs w:val="24"/>
              </w:rPr>
              <w:t>т.ч</w:t>
            </w:r>
            <w:proofErr w:type="spellEnd"/>
            <w:r w:rsidRPr="001A5941">
              <w:rPr>
                <w:rFonts w:ascii="Times New Roman" w:hAnsi="Times New Roman"/>
                <w:bCs/>
                <w:sz w:val="24"/>
                <w:szCs w:val="24"/>
              </w:rPr>
              <w:t>.:</w:t>
            </w:r>
          </w:p>
        </w:tc>
        <w:tc>
          <w:tcPr>
            <w:tcW w:w="2112" w:type="dxa"/>
            <w:vAlign w:val="center"/>
          </w:tcPr>
          <w:p w:rsidR="000A612E" w:rsidRPr="0096772B" w:rsidRDefault="000A612E" w:rsidP="00536E2F">
            <w:pPr>
              <w:jc w:val="center"/>
              <w:rPr>
                <w:rFonts w:ascii="Times New Roman" w:hAnsi="Times New Roman"/>
                <w:sz w:val="24"/>
                <w:szCs w:val="24"/>
              </w:rPr>
            </w:pPr>
          </w:p>
        </w:tc>
      </w:tr>
      <w:tr w:rsidR="000A612E" w:rsidRPr="001A5941" w:rsidTr="00536E2F">
        <w:trPr>
          <w:trHeight w:val="171"/>
        </w:trPr>
        <w:tc>
          <w:tcPr>
            <w:tcW w:w="7309" w:type="dxa"/>
            <w:vAlign w:val="center"/>
          </w:tcPr>
          <w:p w:rsidR="000A612E" w:rsidRPr="001A5941" w:rsidRDefault="000A612E" w:rsidP="00536E2F">
            <w:pPr>
              <w:adjustRightInd w:val="0"/>
              <w:rPr>
                <w:rFonts w:ascii="Times New Roman" w:hAnsi="Times New Roman"/>
                <w:bCs/>
                <w:sz w:val="24"/>
                <w:szCs w:val="24"/>
              </w:rPr>
            </w:pPr>
            <w:r w:rsidRPr="001A5941">
              <w:rPr>
                <w:rFonts w:ascii="Times New Roman" w:hAnsi="Times New Roman"/>
                <w:bCs/>
                <w:sz w:val="24"/>
                <w:szCs w:val="24"/>
              </w:rPr>
              <w:t>теоретическое обучение</w:t>
            </w:r>
          </w:p>
        </w:tc>
        <w:tc>
          <w:tcPr>
            <w:tcW w:w="2112" w:type="dxa"/>
            <w:vAlign w:val="center"/>
          </w:tcPr>
          <w:p w:rsidR="000A612E" w:rsidRPr="0096772B" w:rsidRDefault="000A612E" w:rsidP="00536E2F">
            <w:pPr>
              <w:jc w:val="center"/>
              <w:rPr>
                <w:rFonts w:ascii="Times New Roman" w:hAnsi="Times New Roman"/>
                <w:sz w:val="24"/>
                <w:szCs w:val="24"/>
              </w:rPr>
            </w:pPr>
            <w:r>
              <w:rPr>
                <w:rFonts w:ascii="Times New Roman" w:hAnsi="Times New Roman"/>
                <w:sz w:val="24"/>
                <w:szCs w:val="24"/>
              </w:rPr>
              <w:t>52</w:t>
            </w:r>
          </w:p>
        </w:tc>
      </w:tr>
      <w:tr w:rsidR="000A612E" w:rsidRPr="001A5941" w:rsidTr="00536E2F">
        <w:trPr>
          <w:trHeight w:val="279"/>
        </w:trPr>
        <w:tc>
          <w:tcPr>
            <w:tcW w:w="7309" w:type="dxa"/>
            <w:vAlign w:val="center"/>
          </w:tcPr>
          <w:p w:rsidR="000A612E" w:rsidRPr="001A5941" w:rsidRDefault="000A612E" w:rsidP="00536E2F">
            <w:pPr>
              <w:adjustRightInd w:val="0"/>
              <w:rPr>
                <w:rFonts w:ascii="Times New Roman" w:hAnsi="Times New Roman"/>
                <w:bCs/>
                <w:sz w:val="24"/>
                <w:szCs w:val="24"/>
              </w:rPr>
            </w:pPr>
            <w:r w:rsidRPr="001A5941">
              <w:rPr>
                <w:rFonts w:ascii="Times New Roman" w:hAnsi="Times New Roman"/>
                <w:bCs/>
                <w:sz w:val="24"/>
                <w:szCs w:val="24"/>
              </w:rPr>
              <w:t>практические занятия</w:t>
            </w:r>
          </w:p>
        </w:tc>
        <w:tc>
          <w:tcPr>
            <w:tcW w:w="2112" w:type="dxa"/>
            <w:vAlign w:val="center"/>
          </w:tcPr>
          <w:p w:rsidR="000A612E" w:rsidRPr="0096772B" w:rsidRDefault="000A612E" w:rsidP="00536E2F">
            <w:pPr>
              <w:jc w:val="center"/>
              <w:rPr>
                <w:rFonts w:ascii="Times New Roman" w:hAnsi="Times New Roman"/>
                <w:sz w:val="24"/>
                <w:szCs w:val="24"/>
              </w:rPr>
            </w:pPr>
            <w:r>
              <w:rPr>
                <w:rFonts w:ascii="Times New Roman" w:hAnsi="Times New Roman"/>
                <w:sz w:val="24"/>
                <w:szCs w:val="24"/>
              </w:rPr>
              <w:t>44</w:t>
            </w:r>
          </w:p>
        </w:tc>
      </w:tr>
      <w:tr w:rsidR="000A612E" w:rsidRPr="001A5941" w:rsidTr="00536E2F">
        <w:trPr>
          <w:trHeight w:val="273"/>
        </w:trPr>
        <w:tc>
          <w:tcPr>
            <w:tcW w:w="7309" w:type="dxa"/>
            <w:vAlign w:val="center"/>
            <w:hideMark/>
          </w:tcPr>
          <w:p w:rsidR="000A612E" w:rsidRPr="001A5941" w:rsidRDefault="000A612E" w:rsidP="00536E2F">
            <w:pPr>
              <w:adjustRightInd w:val="0"/>
              <w:rPr>
                <w:rFonts w:ascii="Times New Roman" w:hAnsi="Times New Roman"/>
                <w:i/>
                <w:sz w:val="24"/>
                <w:szCs w:val="24"/>
              </w:rPr>
            </w:pPr>
            <w:r w:rsidRPr="001A5941">
              <w:rPr>
                <w:rFonts w:ascii="Times New Roman" w:hAnsi="Times New Roman"/>
                <w:bCs/>
                <w:i/>
                <w:sz w:val="24"/>
                <w:szCs w:val="24"/>
              </w:rPr>
              <w:t xml:space="preserve">Самостоятельная </w:t>
            </w:r>
            <w:r w:rsidR="00204176">
              <w:rPr>
                <w:rFonts w:ascii="Times New Roman" w:hAnsi="Times New Roman"/>
                <w:bCs/>
                <w:i/>
                <w:sz w:val="24"/>
                <w:szCs w:val="24"/>
              </w:rPr>
              <w:t xml:space="preserve">аудиторная </w:t>
            </w:r>
            <w:r w:rsidRPr="001A5941">
              <w:rPr>
                <w:rFonts w:ascii="Times New Roman" w:hAnsi="Times New Roman"/>
                <w:bCs/>
                <w:i/>
                <w:sz w:val="24"/>
                <w:szCs w:val="24"/>
              </w:rPr>
              <w:t>работа</w:t>
            </w:r>
          </w:p>
        </w:tc>
        <w:tc>
          <w:tcPr>
            <w:tcW w:w="2112" w:type="dxa"/>
            <w:vAlign w:val="center"/>
          </w:tcPr>
          <w:p w:rsidR="000A612E" w:rsidRPr="00E36C5D" w:rsidRDefault="000A612E" w:rsidP="00536E2F">
            <w:pPr>
              <w:jc w:val="center"/>
              <w:rPr>
                <w:rFonts w:ascii="Times New Roman" w:hAnsi="Times New Roman"/>
                <w:b/>
                <w:sz w:val="24"/>
                <w:szCs w:val="24"/>
              </w:rPr>
            </w:pPr>
            <w:r>
              <w:rPr>
                <w:rFonts w:ascii="Times New Roman" w:hAnsi="Times New Roman"/>
                <w:b/>
                <w:sz w:val="24"/>
                <w:szCs w:val="24"/>
              </w:rPr>
              <w:t>-</w:t>
            </w:r>
          </w:p>
        </w:tc>
      </w:tr>
      <w:tr w:rsidR="000A612E" w:rsidRPr="001A5941" w:rsidTr="00536E2F">
        <w:trPr>
          <w:trHeight w:val="136"/>
        </w:trPr>
        <w:tc>
          <w:tcPr>
            <w:tcW w:w="7309" w:type="dxa"/>
            <w:vAlign w:val="center"/>
            <w:hideMark/>
          </w:tcPr>
          <w:p w:rsidR="000A612E" w:rsidRPr="001A5941" w:rsidRDefault="000A612E" w:rsidP="00536E2F">
            <w:pPr>
              <w:adjustRightInd w:val="0"/>
              <w:rPr>
                <w:rFonts w:ascii="Times New Roman" w:hAnsi="Times New Roman"/>
                <w:b/>
                <w:sz w:val="24"/>
                <w:szCs w:val="24"/>
              </w:rPr>
            </w:pPr>
            <w:r>
              <w:rPr>
                <w:rFonts w:ascii="Times New Roman" w:hAnsi="Times New Roman"/>
                <w:b/>
                <w:sz w:val="24"/>
                <w:szCs w:val="24"/>
              </w:rPr>
              <w:t>Промежуточная аттестация: дифференцированный зачет</w:t>
            </w:r>
          </w:p>
        </w:tc>
        <w:tc>
          <w:tcPr>
            <w:tcW w:w="2112" w:type="dxa"/>
            <w:vAlign w:val="center"/>
          </w:tcPr>
          <w:p w:rsidR="000A612E" w:rsidRPr="001A5941" w:rsidRDefault="000A612E" w:rsidP="00536E2F">
            <w:pPr>
              <w:adjustRightInd w:val="0"/>
              <w:jc w:val="center"/>
              <w:rPr>
                <w:rFonts w:ascii="Times New Roman" w:hAnsi="Times New Roman"/>
                <w:b/>
                <w:color w:val="FF0000"/>
                <w:sz w:val="24"/>
                <w:szCs w:val="24"/>
              </w:rPr>
            </w:pPr>
            <w:r w:rsidRPr="00990C5F">
              <w:rPr>
                <w:rFonts w:ascii="Times New Roman" w:hAnsi="Times New Roman"/>
                <w:b/>
                <w:sz w:val="24"/>
                <w:szCs w:val="24"/>
              </w:rPr>
              <w:t>-</w:t>
            </w:r>
          </w:p>
        </w:tc>
      </w:tr>
    </w:tbl>
    <w:p w:rsidR="000A612E" w:rsidRPr="00D66C9E" w:rsidRDefault="000A612E" w:rsidP="000A612E">
      <w:pPr>
        <w:spacing w:before="39"/>
        <w:ind w:right="3941"/>
        <w:rPr>
          <w:rFonts w:ascii="Times New Roman" w:hAnsi="Times New Roman" w:cs="Times New Roman"/>
          <w:b/>
          <w:sz w:val="28"/>
        </w:rPr>
      </w:pPr>
    </w:p>
    <w:p w:rsidR="000A612E" w:rsidRDefault="000A612E" w:rsidP="000A612E">
      <w:pPr>
        <w:rPr>
          <w:rFonts w:ascii="Times New Roman" w:hAnsi="Times New Roman"/>
          <w:iCs/>
          <w:sz w:val="24"/>
          <w:szCs w:val="24"/>
        </w:rPr>
        <w:sectPr w:rsidR="000A612E">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docGrid w:linePitch="360"/>
        </w:sectPr>
      </w:pPr>
    </w:p>
    <w:p w:rsidR="000A612E" w:rsidRPr="007F264B" w:rsidRDefault="000A612E" w:rsidP="000A612E">
      <w:pPr>
        <w:rPr>
          <w:rFonts w:ascii="Times New Roman" w:hAnsi="Times New Roman"/>
          <w:iCs/>
          <w:sz w:val="24"/>
          <w:szCs w:val="24"/>
        </w:rPr>
      </w:pPr>
    </w:p>
    <w:p w:rsidR="000A612E" w:rsidRPr="007F264B" w:rsidRDefault="000A612E" w:rsidP="000A612E">
      <w:pPr>
        <w:widowControl/>
        <w:numPr>
          <w:ilvl w:val="1"/>
          <w:numId w:val="1"/>
        </w:numPr>
        <w:autoSpaceDE/>
        <w:autoSpaceDN/>
        <w:spacing w:after="120" w:line="276" w:lineRule="auto"/>
        <w:outlineLvl w:val="1"/>
        <w:rPr>
          <w:rFonts w:ascii="Times New Roman" w:eastAsia="Segoe UI" w:hAnsi="Times New Roman"/>
          <w:b/>
          <w:bCs/>
          <w:sz w:val="24"/>
          <w:szCs w:val="24"/>
        </w:rPr>
      </w:pPr>
      <w:r w:rsidRPr="007F264B">
        <w:rPr>
          <w:rFonts w:ascii="Times New Roman" w:eastAsia="Segoe UI" w:hAnsi="Times New Roman"/>
          <w:b/>
          <w:bCs/>
          <w:sz w:val="24"/>
          <w:szCs w:val="24"/>
        </w:rPr>
        <w:t>Примерное содержание дисциплины</w:t>
      </w:r>
    </w:p>
    <w:tbl>
      <w:tblPr>
        <w:tblpPr w:leftFromText="180" w:rightFromText="180" w:vertAnchor="text" w:tblpX="269" w:tblpY="1"/>
        <w:tblOverlap w:val="never"/>
        <w:tblW w:w="14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11198"/>
        <w:gridCol w:w="10"/>
        <w:gridCol w:w="1124"/>
        <w:gridCol w:w="10"/>
      </w:tblGrid>
      <w:tr w:rsidR="000A612E" w:rsidRPr="007F264B" w:rsidTr="00E75C69">
        <w:trPr>
          <w:gridAfter w:val="1"/>
          <w:wAfter w:w="10" w:type="dxa"/>
          <w:trHeight w:val="419"/>
        </w:trPr>
        <w:tc>
          <w:tcPr>
            <w:tcW w:w="2547" w:type="dxa"/>
            <w:vAlign w:val="center"/>
          </w:tcPr>
          <w:p w:rsidR="000A612E" w:rsidRPr="007F264B" w:rsidRDefault="000A612E" w:rsidP="000A612E">
            <w:pPr>
              <w:jc w:val="center"/>
              <w:rPr>
                <w:rFonts w:ascii="Times New Roman" w:hAnsi="Times New Roman"/>
                <w:b/>
              </w:rPr>
            </w:pPr>
            <w:r w:rsidRPr="007F264B">
              <w:rPr>
                <w:rFonts w:ascii="Times New Roman" w:hAnsi="Times New Roman"/>
                <w:b/>
                <w:bCs/>
              </w:rPr>
              <w:t>Наименование разделов и тем</w:t>
            </w:r>
          </w:p>
        </w:tc>
        <w:tc>
          <w:tcPr>
            <w:tcW w:w="11198" w:type="dxa"/>
            <w:vAlign w:val="center"/>
          </w:tcPr>
          <w:p w:rsidR="000A612E" w:rsidRPr="007F264B" w:rsidRDefault="000A612E" w:rsidP="000A612E">
            <w:pPr>
              <w:jc w:val="center"/>
              <w:rPr>
                <w:rFonts w:ascii="Times New Roman" w:hAnsi="Times New Roman"/>
                <w:b/>
              </w:rPr>
            </w:pPr>
            <w:r w:rsidRPr="007F264B">
              <w:rPr>
                <w:rFonts w:ascii="Times New Roman" w:hAnsi="Times New Roman"/>
                <w:b/>
                <w:bCs/>
              </w:rPr>
              <w:t>Примерное содержание учебного материала, практических и лабораторных занятий</w:t>
            </w:r>
          </w:p>
        </w:tc>
        <w:tc>
          <w:tcPr>
            <w:tcW w:w="1134" w:type="dxa"/>
            <w:gridSpan w:val="2"/>
            <w:vAlign w:val="center"/>
          </w:tcPr>
          <w:p w:rsidR="000A612E" w:rsidRPr="007F264B" w:rsidRDefault="000A612E" w:rsidP="000A612E">
            <w:pPr>
              <w:jc w:val="center"/>
              <w:rPr>
                <w:rFonts w:ascii="Times New Roman" w:hAnsi="Times New Roman"/>
                <w:b/>
                <w:bCs/>
              </w:rPr>
            </w:pPr>
            <w:r>
              <w:rPr>
                <w:rFonts w:ascii="Times New Roman" w:hAnsi="Times New Roman"/>
                <w:b/>
                <w:bCs/>
              </w:rPr>
              <w:t>Кол-во часов</w:t>
            </w:r>
          </w:p>
        </w:tc>
      </w:tr>
      <w:tr w:rsidR="000A612E" w:rsidRPr="007F264B" w:rsidTr="00F5055B">
        <w:tc>
          <w:tcPr>
            <w:tcW w:w="14889" w:type="dxa"/>
            <w:gridSpan w:val="5"/>
            <w:vAlign w:val="center"/>
          </w:tcPr>
          <w:p w:rsidR="000A612E" w:rsidRPr="007F264B" w:rsidRDefault="000A612E" w:rsidP="000A612E">
            <w:pPr>
              <w:jc w:val="center"/>
              <w:rPr>
                <w:rFonts w:ascii="Times New Roman" w:hAnsi="Times New Roman"/>
                <w:b/>
                <w:bCs/>
              </w:rPr>
            </w:pPr>
            <w:r w:rsidRPr="007F264B">
              <w:rPr>
                <w:rFonts w:ascii="Times New Roman" w:hAnsi="Times New Roman"/>
                <w:b/>
                <w:bCs/>
              </w:rPr>
              <w:t>Раздел 1. Основы теоретической механики</w:t>
            </w:r>
            <w:r>
              <w:rPr>
                <w:rFonts w:ascii="Times New Roman" w:hAnsi="Times New Roman"/>
                <w:b/>
                <w:bCs/>
              </w:rPr>
              <w:t xml:space="preserve"> (18ч)</w:t>
            </w:r>
          </w:p>
        </w:tc>
      </w:tr>
      <w:tr w:rsidR="000A612E" w:rsidRPr="007F264B" w:rsidTr="000A612E">
        <w:trPr>
          <w:gridAfter w:val="1"/>
          <w:wAfter w:w="10" w:type="dxa"/>
        </w:trPr>
        <w:tc>
          <w:tcPr>
            <w:tcW w:w="2547" w:type="dxa"/>
            <w:vMerge w:val="restart"/>
          </w:tcPr>
          <w:p w:rsidR="000A612E" w:rsidRPr="007F264B" w:rsidRDefault="000A612E" w:rsidP="00536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F264B">
              <w:rPr>
                <w:rFonts w:ascii="Times New Roman" w:hAnsi="Times New Roman"/>
                <w:b/>
                <w:bCs/>
              </w:rPr>
              <w:t xml:space="preserve">Тема 1.1. </w:t>
            </w:r>
          </w:p>
          <w:p w:rsidR="000A612E" w:rsidRPr="007F264B" w:rsidRDefault="000A612E" w:rsidP="00536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iCs/>
              </w:rPr>
            </w:pPr>
            <w:r w:rsidRPr="007F264B">
              <w:rPr>
                <w:rFonts w:ascii="Times New Roman" w:hAnsi="Times New Roman"/>
                <w:b/>
                <w:bCs/>
              </w:rPr>
              <w:t>Основные понятия и аксиомы статики. Плоская система сходящихся сил</w:t>
            </w:r>
          </w:p>
        </w:tc>
        <w:tc>
          <w:tcPr>
            <w:tcW w:w="11198" w:type="dxa"/>
          </w:tcPr>
          <w:p w:rsidR="000A612E" w:rsidRPr="007F264B" w:rsidRDefault="000A612E" w:rsidP="00536E2F">
            <w:pPr>
              <w:rPr>
                <w:rFonts w:ascii="Times New Roman" w:hAnsi="Times New Roman"/>
                <w:b/>
                <w:bCs/>
              </w:rPr>
            </w:pPr>
            <w:r w:rsidRPr="007F264B">
              <w:rPr>
                <w:rFonts w:ascii="Times New Roman" w:hAnsi="Times New Roman"/>
                <w:b/>
                <w:bCs/>
              </w:rPr>
              <w:t xml:space="preserve">Содержание </w:t>
            </w:r>
          </w:p>
        </w:tc>
        <w:tc>
          <w:tcPr>
            <w:tcW w:w="1134" w:type="dxa"/>
            <w:gridSpan w:val="2"/>
            <w:vAlign w:val="center"/>
          </w:tcPr>
          <w:p w:rsidR="000A612E" w:rsidRPr="007F264B" w:rsidRDefault="000A612E" w:rsidP="000A612E">
            <w:pPr>
              <w:jc w:val="center"/>
              <w:rPr>
                <w:rFonts w:ascii="Times New Roman" w:hAnsi="Times New Roman"/>
                <w:b/>
                <w:bCs/>
              </w:rPr>
            </w:pP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rPr>
            </w:pPr>
          </w:p>
        </w:tc>
        <w:tc>
          <w:tcPr>
            <w:tcW w:w="11198" w:type="dxa"/>
          </w:tcPr>
          <w:p w:rsidR="000A612E" w:rsidRPr="007F264B" w:rsidRDefault="000A612E" w:rsidP="00536E2F">
            <w:pPr>
              <w:rPr>
                <w:rFonts w:ascii="Times New Roman" w:hAnsi="Times New Roman"/>
              </w:rPr>
            </w:pPr>
            <w:r w:rsidRPr="007F264B">
              <w:rPr>
                <w:rFonts w:ascii="Times New Roman" w:hAnsi="Times New Roman"/>
                <w:b/>
                <w:bCs/>
              </w:rPr>
              <w:t>В том числе практических занятий и лабораторных работ</w:t>
            </w:r>
          </w:p>
        </w:tc>
        <w:tc>
          <w:tcPr>
            <w:tcW w:w="1134" w:type="dxa"/>
            <w:gridSpan w:val="2"/>
            <w:vAlign w:val="center"/>
          </w:tcPr>
          <w:p w:rsidR="000A612E" w:rsidRPr="007F264B" w:rsidRDefault="000A612E" w:rsidP="000A612E">
            <w:pPr>
              <w:jc w:val="center"/>
              <w:rPr>
                <w:rFonts w:ascii="Times New Roman" w:hAnsi="Times New Roman"/>
                <w:b/>
                <w:bCs/>
              </w:rPr>
            </w:pP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rPr>
            </w:pPr>
          </w:p>
        </w:tc>
        <w:tc>
          <w:tcPr>
            <w:tcW w:w="11198" w:type="dxa"/>
          </w:tcPr>
          <w:p w:rsidR="000A612E" w:rsidRPr="007F264B" w:rsidRDefault="000A612E" w:rsidP="00536E2F">
            <w:pPr>
              <w:rPr>
                <w:rFonts w:ascii="Times New Roman" w:hAnsi="Times New Roman"/>
              </w:rPr>
            </w:pPr>
            <w:r w:rsidRPr="007F264B">
              <w:rPr>
                <w:rFonts w:ascii="Times New Roman" w:hAnsi="Times New Roman"/>
              </w:rPr>
              <w:t>Практическая работа</w:t>
            </w:r>
          </w:p>
          <w:p w:rsidR="000A612E" w:rsidRPr="007F264B" w:rsidRDefault="000A612E" w:rsidP="00536E2F">
            <w:pPr>
              <w:rPr>
                <w:rFonts w:ascii="Times New Roman" w:hAnsi="Times New Roman"/>
              </w:rPr>
            </w:pPr>
            <w:r w:rsidRPr="007F264B">
              <w:rPr>
                <w:rFonts w:ascii="Times New Roman" w:hAnsi="Times New Roman"/>
              </w:rPr>
              <w:t xml:space="preserve">Проекции силы на оси координат. </w:t>
            </w:r>
          </w:p>
        </w:tc>
        <w:tc>
          <w:tcPr>
            <w:tcW w:w="1134" w:type="dxa"/>
            <w:gridSpan w:val="2"/>
            <w:vAlign w:val="center"/>
          </w:tcPr>
          <w:p w:rsidR="000A612E" w:rsidRPr="00F46038" w:rsidRDefault="00DC3F81" w:rsidP="000A612E">
            <w:pPr>
              <w:jc w:val="center"/>
              <w:rPr>
                <w:rFonts w:ascii="Times New Roman" w:hAnsi="Times New Roman"/>
                <w:b/>
              </w:rPr>
            </w:pPr>
            <w:r>
              <w:rPr>
                <w:rFonts w:ascii="Times New Roman" w:hAnsi="Times New Roman"/>
                <w:b/>
              </w:rPr>
              <w:t>4</w:t>
            </w: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rPr>
            </w:pPr>
          </w:p>
        </w:tc>
        <w:tc>
          <w:tcPr>
            <w:tcW w:w="11198" w:type="dxa"/>
          </w:tcPr>
          <w:p w:rsidR="000A612E" w:rsidRPr="007F264B" w:rsidRDefault="000A612E" w:rsidP="00536E2F">
            <w:pPr>
              <w:rPr>
                <w:rFonts w:ascii="Times New Roman" w:hAnsi="Times New Roman"/>
              </w:rPr>
            </w:pPr>
            <w:r w:rsidRPr="007F264B">
              <w:rPr>
                <w:rFonts w:ascii="Times New Roman" w:hAnsi="Times New Roman"/>
              </w:rPr>
              <w:t>Практическая работа</w:t>
            </w:r>
          </w:p>
          <w:p w:rsidR="000A612E" w:rsidRPr="007F264B" w:rsidRDefault="000A612E" w:rsidP="000A612E">
            <w:pPr>
              <w:rPr>
                <w:rFonts w:ascii="Times New Roman" w:hAnsi="Times New Roman"/>
              </w:rPr>
            </w:pPr>
            <w:r w:rsidRPr="007F264B">
              <w:rPr>
                <w:rFonts w:ascii="Times New Roman" w:hAnsi="Times New Roman"/>
              </w:rPr>
              <w:t xml:space="preserve"> Определение равнодействующей системы сил.</w:t>
            </w:r>
          </w:p>
        </w:tc>
        <w:tc>
          <w:tcPr>
            <w:tcW w:w="1134" w:type="dxa"/>
            <w:gridSpan w:val="2"/>
            <w:vAlign w:val="center"/>
          </w:tcPr>
          <w:p w:rsidR="000A612E" w:rsidRPr="00F46038" w:rsidRDefault="00DC3F81" w:rsidP="000A612E">
            <w:pPr>
              <w:jc w:val="center"/>
              <w:rPr>
                <w:rFonts w:ascii="Times New Roman" w:hAnsi="Times New Roman"/>
                <w:b/>
              </w:rPr>
            </w:pPr>
            <w:r>
              <w:rPr>
                <w:rFonts w:ascii="Times New Roman" w:hAnsi="Times New Roman"/>
                <w:b/>
              </w:rPr>
              <w:t>4</w:t>
            </w:r>
          </w:p>
        </w:tc>
      </w:tr>
      <w:tr w:rsidR="000A612E" w:rsidRPr="007F264B" w:rsidTr="000A612E">
        <w:trPr>
          <w:gridAfter w:val="1"/>
          <w:wAfter w:w="10" w:type="dxa"/>
        </w:trPr>
        <w:tc>
          <w:tcPr>
            <w:tcW w:w="2547" w:type="dxa"/>
            <w:vMerge w:val="restart"/>
          </w:tcPr>
          <w:p w:rsidR="000A612E" w:rsidRPr="007F264B" w:rsidRDefault="000A612E" w:rsidP="00536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p w:rsidR="000A612E" w:rsidRPr="007F264B" w:rsidRDefault="000A612E" w:rsidP="00536E2F">
            <w:pPr>
              <w:rPr>
                <w:rFonts w:ascii="Times New Roman" w:hAnsi="Times New Roman"/>
                <w:b/>
                <w:bCs/>
              </w:rPr>
            </w:pPr>
            <w:r w:rsidRPr="007F264B">
              <w:rPr>
                <w:rFonts w:ascii="Times New Roman" w:hAnsi="Times New Roman"/>
                <w:b/>
                <w:bCs/>
              </w:rPr>
              <w:t xml:space="preserve">Тема 1.2. </w:t>
            </w:r>
          </w:p>
          <w:p w:rsidR="000A612E" w:rsidRPr="007F264B" w:rsidRDefault="000A612E" w:rsidP="00536E2F">
            <w:pPr>
              <w:rPr>
                <w:rFonts w:ascii="Times New Roman" w:hAnsi="Times New Roman"/>
                <w:b/>
              </w:rPr>
            </w:pPr>
            <w:r w:rsidRPr="007F264B">
              <w:rPr>
                <w:rFonts w:ascii="Times New Roman" w:hAnsi="Times New Roman"/>
                <w:b/>
                <w:bCs/>
              </w:rPr>
              <w:t>Пара сил. Плоская система произвольно расположенных сил</w:t>
            </w:r>
          </w:p>
        </w:tc>
        <w:tc>
          <w:tcPr>
            <w:tcW w:w="11198" w:type="dxa"/>
          </w:tcPr>
          <w:p w:rsidR="000A612E" w:rsidRPr="007F264B" w:rsidRDefault="000A612E" w:rsidP="00536E2F">
            <w:pPr>
              <w:rPr>
                <w:rFonts w:ascii="Times New Roman" w:hAnsi="Times New Roman"/>
                <w:b/>
                <w:bCs/>
              </w:rPr>
            </w:pPr>
            <w:r w:rsidRPr="007F264B">
              <w:rPr>
                <w:rFonts w:ascii="Times New Roman" w:hAnsi="Times New Roman"/>
                <w:b/>
                <w:bCs/>
              </w:rPr>
              <w:t xml:space="preserve">Содержание </w:t>
            </w:r>
          </w:p>
        </w:tc>
        <w:tc>
          <w:tcPr>
            <w:tcW w:w="1134" w:type="dxa"/>
            <w:gridSpan w:val="2"/>
            <w:vAlign w:val="center"/>
          </w:tcPr>
          <w:p w:rsidR="000A612E" w:rsidRPr="007F264B" w:rsidRDefault="000A612E" w:rsidP="000A612E">
            <w:pPr>
              <w:jc w:val="center"/>
              <w:rPr>
                <w:rFonts w:ascii="Times New Roman" w:hAnsi="Times New Roman"/>
                <w:b/>
                <w:bCs/>
              </w:rPr>
            </w:pP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rPr>
            </w:pPr>
          </w:p>
        </w:tc>
        <w:tc>
          <w:tcPr>
            <w:tcW w:w="11198" w:type="dxa"/>
          </w:tcPr>
          <w:p w:rsidR="000A612E" w:rsidRPr="007F264B" w:rsidRDefault="000A612E" w:rsidP="00536E2F">
            <w:pPr>
              <w:rPr>
                <w:rFonts w:ascii="Times New Roman" w:hAnsi="Times New Roman"/>
              </w:rPr>
            </w:pPr>
            <w:r w:rsidRPr="007F264B">
              <w:rPr>
                <w:rFonts w:ascii="Times New Roman" w:hAnsi="Times New Roman"/>
                <w:b/>
                <w:bCs/>
              </w:rPr>
              <w:t>В том числе практических занятий и лабораторных работ</w:t>
            </w:r>
          </w:p>
        </w:tc>
        <w:tc>
          <w:tcPr>
            <w:tcW w:w="1134" w:type="dxa"/>
            <w:gridSpan w:val="2"/>
            <w:vAlign w:val="center"/>
          </w:tcPr>
          <w:p w:rsidR="000A612E" w:rsidRPr="007F264B" w:rsidRDefault="000A612E" w:rsidP="000A612E">
            <w:pPr>
              <w:jc w:val="center"/>
              <w:rPr>
                <w:rFonts w:ascii="Times New Roman" w:hAnsi="Times New Roman"/>
                <w:b/>
                <w:bCs/>
              </w:rPr>
            </w:pP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rPr>
            </w:pPr>
          </w:p>
        </w:tc>
        <w:tc>
          <w:tcPr>
            <w:tcW w:w="11198" w:type="dxa"/>
          </w:tcPr>
          <w:p w:rsidR="000A612E" w:rsidRPr="007F264B" w:rsidRDefault="000A612E" w:rsidP="00536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rPr>
            </w:pPr>
            <w:r w:rsidRPr="007F264B">
              <w:rPr>
                <w:rFonts w:ascii="Times New Roman" w:hAnsi="Times New Roman"/>
              </w:rPr>
              <w:t xml:space="preserve">Практическая работа </w:t>
            </w:r>
          </w:p>
          <w:p w:rsidR="000A612E" w:rsidRPr="007F264B" w:rsidRDefault="000A612E" w:rsidP="00536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rPr>
            </w:pPr>
            <w:r w:rsidRPr="007F264B">
              <w:rPr>
                <w:rFonts w:ascii="Times New Roman" w:hAnsi="Times New Roman"/>
              </w:rPr>
              <w:t>Определение реакций опор балки</w:t>
            </w:r>
          </w:p>
        </w:tc>
        <w:tc>
          <w:tcPr>
            <w:tcW w:w="1134" w:type="dxa"/>
            <w:gridSpan w:val="2"/>
            <w:vAlign w:val="center"/>
          </w:tcPr>
          <w:p w:rsidR="000A612E" w:rsidRPr="00F46038" w:rsidRDefault="00F46038" w:rsidP="000A61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rPr>
            </w:pPr>
            <w:r w:rsidRPr="00F46038">
              <w:rPr>
                <w:rFonts w:ascii="Times New Roman" w:hAnsi="Times New Roman"/>
                <w:b/>
              </w:rPr>
              <w:t>2</w:t>
            </w: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rPr>
            </w:pPr>
          </w:p>
        </w:tc>
        <w:tc>
          <w:tcPr>
            <w:tcW w:w="11198" w:type="dxa"/>
          </w:tcPr>
          <w:p w:rsidR="000A612E" w:rsidRPr="007F264B" w:rsidRDefault="000A612E" w:rsidP="00536E2F">
            <w:pPr>
              <w:rPr>
                <w:rFonts w:ascii="Times New Roman" w:hAnsi="Times New Roman"/>
              </w:rPr>
            </w:pPr>
            <w:r w:rsidRPr="007F264B">
              <w:rPr>
                <w:rFonts w:ascii="Times New Roman" w:hAnsi="Times New Roman"/>
              </w:rPr>
              <w:t xml:space="preserve">Практическая работа </w:t>
            </w:r>
          </w:p>
          <w:p w:rsidR="000A612E" w:rsidRPr="007F264B" w:rsidRDefault="000A612E" w:rsidP="00536E2F">
            <w:pPr>
              <w:rPr>
                <w:rFonts w:ascii="Times New Roman" w:hAnsi="Times New Roman"/>
              </w:rPr>
            </w:pPr>
            <w:r w:rsidRPr="007F264B">
              <w:rPr>
                <w:rFonts w:ascii="Times New Roman" w:hAnsi="Times New Roman"/>
              </w:rPr>
              <w:t>Определения усилий в стержнях кронштейна</w:t>
            </w:r>
          </w:p>
        </w:tc>
        <w:tc>
          <w:tcPr>
            <w:tcW w:w="1134" w:type="dxa"/>
            <w:gridSpan w:val="2"/>
            <w:vAlign w:val="center"/>
          </w:tcPr>
          <w:p w:rsidR="000A612E" w:rsidRPr="00F46038" w:rsidRDefault="00F46038" w:rsidP="000A612E">
            <w:pPr>
              <w:jc w:val="center"/>
              <w:rPr>
                <w:rFonts w:ascii="Times New Roman" w:hAnsi="Times New Roman"/>
                <w:b/>
              </w:rPr>
            </w:pPr>
            <w:r w:rsidRPr="00F46038">
              <w:rPr>
                <w:rFonts w:ascii="Times New Roman" w:hAnsi="Times New Roman"/>
                <w:b/>
              </w:rPr>
              <w:t>2</w:t>
            </w:r>
          </w:p>
        </w:tc>
      </w:tr>
      <w:tr w:rsidR="000A612E" w:rsidRPr="007F264B" w:rsidTr="000A612E">
        <w:trPr>
          <w:gridAfter w:val="1"/>
          <w:wAfter w:w="10" w:type="dxa"/>
        </w:trPr>
        <w:tc>
          <w:tcPr>
            <w:tcW w:w="2547" w:type="dxa"/>
            <w:vMerge w:val="restart"/>
          </w:tcPr>
          <w:p w:rsidR="000A612E" w:rsidRPr="007F264B" w:rsidRDefault="000A612E" w:rsidP="00536E2F">
            <w:pPr>
              <w:rPr>
                <w:rFonts w:ascii="Times New Roman" w:hAnsi="Times New Roman"/>
                <w:b/>
              </w:rPr>
            </w:pPr>
          </w:p>
          <w:p w:rsidR="000A612E" w:rsidRPr="007F264B" w:rsidRDefault="000A612E" w:rsidP="00536E2F">
            <w:pPr>
              <w:rPr>
                <w:rFonts w:ascii="Times New Roman" w:hAnsi="Times New Roman"/>
                <w:b/>
              </w:rPr>
            </w:pPr>
            <w:r w:rsidRPr="007F264B">
              <w:rPr>
                <w:rFonts w:ascii="Times New Roman" w:hAnsi="Times New Roman"/>
                <w:b/>
                <w:bCs/>
              </w:rPr>
              <w:t>Тема 1.3. Пространственная система сил</w:t>
            </w:r>
          </w:p>
        </w:tc>
        <w:tc>
          <w:tcPr>
            <w:tcW w:w="11198" w:type="dxa"/>
            <w:tcBorders>
              <w:left w:val="single" w:sz="4" w:space="0" w:color="000000"/>
              <w:right w:val="single" w:sz="4" w:space="0" w:color="000000"/>
            </w:tcBorders>
          </w:tcPr>
          <w:p w:rsidR="000A612E" w:rsidRPr="007F264B" w:rsidRDefault="000A612E" w:rsidP="00536E2F">
            <w:pPr>
              <w:rPr>
                <w:rFonts w:ascii="Times New Roman" w:hAnsi="Times New Roman"/>
              </w:rPr>
            </w:pPr>
            <w:r w:rsidRPr="007F264B">
              <w:rPr>
                <w:rFonts w:ascii="Times New Roman" w:hAnsi="Times New Roman"/>
                <w:b/>
                <w:bCs/>
              </w:rPr>
              <w:t>Содержание</w:t>
            </w:r>
          </w:p>
        </w:tc>
        <w:tc>
          <w:tcPr>
            <w:tcW w:w="1134" w:type="dxa"/>
            <w:gridSpan w:val="2"/>
            <w:tcBorders>
              <w:left w:val="single" w:sz="4" w:space="0" w:color="000000"/>
              <w:right w:val="single" w:sz="4" w:space="0" w:color="000000"/>
            </w:tcBorders>
            <w:vAlign w:val="center"/>
          </w:tcPr>
          <w:p w:rsidR="000A612E" w:rsidRPr="007F264B" w:rsidRDefault="000A612E" w:rsidP="000A612E">
            <w:pPr>
              <w:jc w:val="center"/>
              <w:rPr>
                <w:rFonts w:ascii="Times New Roman" w:hAnsi="Times New Roman"/>
                <w:b/>
                <w:bCs/>
              </w:rPr>
            </w:pP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bCs/>
              </w:rPr>
            </w:pPr>
          </w:p>
        </w:tc>
        <w:tc>
          <w:tcPr>
            <w:tcW w:w="11198" w:type="dxa"/>
            <w:tcBorders>
              <w:left w:val="single" w:sz="4" w:space="0" w:color="000000"/>
              <w:right w:val="single" w:sz="4" w:space="0" w:color="000000"/>
            </w:tcBorders>
          </w:tcPr>
          <w:p w:rsidR="000A612E" w:rsidRPr="007F264B" w:rsidRDefault="000A612E" w:rsidP="00536E2F">
            <w:pPr>
              <w:rPr>
                <w:rFonts w:ascii="Times New Roman" w:hAnsi="Times New Roman"/>
              </w:rPr>
            </w:pPr>
            <w:r w:rsidRPr="007F264B">
              <w:rPr>
                <w:rFonts w:ascii="Times New Roman" w:hAnsi="Times New Roman"/>
              </w:rPr>
              <w:t>Пространственная система сил. Проекция силы на ось, не лежащую с ней в одной плоскости.  Момент силы относительно оси. Пространственная система сходящихся сил, её равновесие.</w:t>
            </w:r>
          </w:p>
          <w:p w:rsidR="000A612E" w:rsidRPr="007F264B" w:rsidRDefault="000A612E" w:rsidP="00536E2F">
            <w:pPr>
              <w:rPr>
                <w:rFonts w:ascii="Times New Roman" w:hAnsi="Times New Roman"/>
              </w:rPr>
            </w:pPr>
            <w:r w:rsidRPr="007F264B">
              <w:rPr>
                <w:rFonts w:ascii="Times New Roman" w:hAnsi="Times New Roman"/>
              </w:rPr>
              <w:t>Пространственная система произвольно расположенных сил, ее равновесие</w:t>
            </w:r>
          </w:p>
        </w:tc>
        <w:tc>
          <w:tcPr>
            <w:tcW w:w="1134" w:type="dxa"/>
            <w:gridSpan w:val="2"/>
            <w:tcBorders>
              <w:left w:val="single" w:sz="4" w:space="0" w:color="000000"/>
              <w:right w:val="single" w:sz="4" w:space="0" w:color="000000"/>
            </w:tcBorders>
            <w:vAlign w:val="center"/>
          </w:tcPr>
          <w:p w:rsidR="000A612E" w:rsidRPr="007F264B" w:rsidRDefault="00C64021" w:rsidP="000A612E">
            <w:pPr>
              <w:jc w:val="center"/>
              <w:rPr>
                <w:rFonts w:ascii="Times New Roman" w:hAnsi="Times New Roman"/>
              </w:rPr>
            </w:pPr>
            <w:r>
              <w:rPr>
                <w:rFonts w:ascii="Times New Roman" w:hAnsi="Times New Roman"/>
              </w:rPr>
              <w:t>6</w:t>
            </w:r>
          </w:p>
        </w:tc>
      </w:tr>
      <w:tr w:rsidR="000A612E" w:rsidRPr="007F264B" w:rsidTr="000A612E">
        <w:trPr>
          <w:gridAfter w:val="1"/>
          <w:wAfter w:w="10" w:type="dxa"/>
        </w:trPr>
        <w:tc>
          <w:tcPr>
            <w:tcW w:w="2547" w:type="dxa"/>
            <w:vMerge w:val="restart"/>
          </w:tcPr>
          <w:p w:rsidR="000A612E" w:rsidRPr="007F264B" w:rsidRDefault="000A612E" w:rsidP="00536E2F">
            <w:pPr>
              <w:rPr>
                <w:rFonts w:ascii="Times New Roman" w:hAnsi="Times New Roman"/>
                <w:b/>
                <w:bCs/>
              </w:rPr>
            </w:pPr>
            <w:r w:rsidRPr="007F264B">
              <w:rPr>
                <w:rFonts w:ascii="Times New Roman" w:hAnsi="Times New Roman"/>
                <w:b/>
                <w:bCs/>
              </w:rPr>
              <w:t>Тема 1.4. Центр параллельных сил. Центр тяжести</w:t>
            </w:r>
          </w:p>
        </w:tc>
        <w:tc>
          <w:tcPr>
            <w:tcW w:w="11198" w:type="dxa"/>
          </w:tcPr>
          <w:p w:rsidR="000A612E" w:rsidRPr="007F264B" w:rsidRDefault="000A612E" w:rsidP="00536E2F">
            <w:pPr>
              <w:rPr>
                <w:rFonts w:ascii="Times New Roman" w:hAnsi="Times New Roman"/>
              </w:rPr>
            </w:pPr>
            <w:r w:rsidRPr="007F264B">
              <w:rPr>
                <w:rFonts w:ascii="Times New Roman" w:hAnsi="Times New Roman"/>
                <w:b/>
                <w:bCs/>
              </w:rPr>
              <w:t>Содержание</w:t>
            </w:r>
          </w:p>
        </w:tc>
        <w:tc>
          <w:tcPr>
            <w:tcW w:w="1134" w:type="dxa"/>
            <w:gridSpan w:val="2"/>
            <w:vAlign w:val="center"/>
          </w:tcPr>
          <w:p w:rsidR="000A612E" w:rsidRPr="007F264B" w:rsidRDefault="000A612E" w:rsidP="000A612E">
            <w:pPr>
              <w:jc w:val="center"/>
              <w:rPr>
                <w:rFonts w:ascii="Times New Roman" w:hAnsi="Times New Roman"/>
                <w:b/>
                <w:bCs/>
              </w:rPr>
            </w:pP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bCs/>
              </w:rPr>
            </w:pPr>
          </w:p>
        </w:tc>
        <w:tc>
          <w:tcPr>
            <w:tcW w:w="11198" w:type="dxa"/>
          </w:tcPr>
          <w:p w:rsidR="000A612E" w:rsidRPr="007F264B" w:rsidRDefault="000A612E" w:rsidP="00536E2F">
            <w:pPr>
              <w:rPr>
                <w:rFonts w:ascii="Times New Roman" w:hAnsi="Times New Roman"/>
              </w:rPr>
            </w:pPr>
            <w:r w:rsidRPr="007F264B">
              <w:rPr>
                <w:rFonts w:ascii="Times New Roman" w:hAnsi="Times New Roman"/>
              </w:rPr>
              <w:t xml:space="preserve">Сила тяжести как равнодействующая вертикальных сил. </w:t>
            </w:r>
          </w:p>
          <w:p w:rsidR="000A612E" w:rsidRPr="007F264B" w:rsidRDefault="000A612E" w:rsidP="00536E2F">
            <w:pPr>
              <w:rPr>
                <w:rFonts w:ascii="Times New Roman" w:hAnsi="Times New Roman"/>
              </w:rPr>
            </w:pPr>
            <w:r w:rsidRPr="007F264B">
              <w:rPr>
                <w:rFonts w:ascii="Times New Roman" w:hAnsi="Times New Roman"/>
              </w:rPr>
              <w:t>Центр тяжести тела. Центр тяжести простых геометрических фигур. Определение центра тяжести составных плоских фигур</w:t>
            </w:r>
          </w:p>
        </w:tc>
        <w:tc>
          <w:tcPr>
            <w:tcW w:w="1134" w:type="dxa"/>
            <w:gridSpan w:val="2"/>
            <w:vAlign w:val="center"/>
          </w:tcPr>
          <w:p w:rsidR="000A612E" w:rsidRPr="007F264B" w:rsidRDefault="00DE5B77" w:rsidP="000A612E">
            <w:pPr>
              <w:jc w:val="center"/>
              <w:rPr>
                <w:rFonts w:ascii="Times New Roman" w:hAnsi="Times New Roman"/>
              </w:rPr>
            </w:pPr>
            <w:r>
              <w:rPr>
                <w:rFonts w:ascii="Times New Roman" w:hAnsi="Times New Roman"/>
              </w:rPr>
              <w:t>4</w:t>
            </w:r>
          </w:p>
        </w:tc>
      </w:tr>
      <w:tr w:rsidR="000A612E" w:rsidRPr="007F264B" w:rsidTr="000A612E">
        <w:trPr>
          <w:gridAfter w:val="1"/>
          <w:wAfter w:w="10" w:type="dxa"/>
          <w:trHeight w:val="229"/>
        </w:trPr>
        <w:tc>
          <w:tcPr>
            <w:tcW w:w="2547" w:type="dxa"/>
            <w:vMerge/>
          </w:tcPr>
          <w:p w:rsidR="000A612E" w:rsidRPr="007F264B" w:rsidRDefault="000A612E" w:rsidP="00536E2F">
            <w:pPr>
              <w:rPr>
                <w:rFonts w:ascii="Times New Roman" w:hAnsi="Times New Roman"/>
                <w:b/>
                <w:bCs/>
              </w:rPr>
            </w:pPr>
          </w:p>
        </w:tc>
        <w:tc>
          <w:tcPr>
            <w:tcW w:w="11198" w:type="dxa"/>
          </w:tcPr>
          <w:p w:rsidR="000A612E" w:rsidRPr="007F264B" w:rsidRDefault="000A612E" w:rsidP="00536E2F">
            <w:pPr>
              <w:rPr>
                <w:rFonts w:ascii="Times New Roman" w:hAnsi="Times New Roman"/>
              </w:rPr>
            </w:pPr>
            <w:r w:rsidRPr="007F264B">
              <w:rPr>
                <w:rFonts w:ascii="Times New Roman" w:hAnsi="Times New Roman"/>
                <w:b/>
                <w:bCs/>
              </w:rPr>
              <w:t>В том числе практических занятий и лабораторных работ</w:t>
            </w:r>
          </w:p>
        </w:tc>
        <w:tc>
          <w:tcPr>
            <w:tcW w:w="1134" w:type="dxa"/>
            <w:gridSpan w:val="2"/>
            <w:vAlign w:val="center"/>
          </w:tcPr>
          <w:p w:rsidR="000A612E" w:rsidRPr="007F264B" w:rsidRDefault="000A612E" w:rsidP="000A612E">
            <w:pPr>
              <w:jc w:val="center"/>
              <w:rPr>
                <w:rFonts w:ascii="Times New Roman" w:hAnsi="Times New Roman"/>
                <w:b/>
                <w:bCs/>
              </w:rPr>
            </w:pP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bCs/>
              </w:rPr>
            </w:pPr>
          </w:p>
        </w:tc>
        <w:tc>
          <w:tcPr>
            <w:tcW w:w="11198" w:type="dxa"/>
          </w:tcPr>
          <w:p w:rsidR="000A612E" w:rsidRPr="007F264B" w:rsidRDefault="000A612E" w:rsidP="00536E2F">
            <w:pPr>
              <w:rPr>
                <w:rFonts w:ascii="Times New Roman" w:hAnsi="Times New Roman"/>
              </w:rPr>
            </w:pPr>
            <w:r w:rsidRPr="007F264B">
              <w:rPr>
                <w:rFonts w:ascii="Times New Roman" w:hAnsi="Times New Roman"/>
              </w:rPr>
              <w:t>Практическая работа</w:t>
            </w:r>
          </w:p>
          <w:p w:rsidR="000A612E" w:rsidRPr="007F264B" w:rsidRDefault="000A612E" w:rsidP="00536E2F">
            <w:pPr>
              <w:rPr>
                <w:rFonts w:ascii="Times New Roman" w:hAnsi="Times New Roman"/>
              </w:rPr>
            </w:pPr>
            <w:r w:rsidRPr="007F264B">
              <w:rPr>
                <w:rFonts w:ascii="Times New Roman" w:hAnsi="Times New Roman"/>
              </w:rPr>
              <w:t>Центр тяжести составных сечений. Определение координат центра тяжести</w:t>
            </w:r>
          </w:p>
        </w:tc>
        <w:tc>
          <w:tcPr>
            <w:tcW w:w="1134" w:type="dxa"/>
            <w:gridSpan w:val="2"/>
            <w:vAlign w:val="center"/>
          </w:tcPr>
          <w:p w:rsidR="000A612E" w:rsidRPr="00F46038" w:rsidRDefault="00F46038" w:rsidP="000A612E">
            <w:pPr>
              <w:jc w:val="center"/>
              <w:rPr>
                <w:rFonts w:ascii="Times New Roman" w:hAnsi="Times New Roman"/>
                <w:b/>
              </w:rPr>
            </w:pPr>
            <w:r w:rsidRPr="00F46038">
              <w:rPr>
                <w:rFonts w:ascii="Times New Roman" w:hAnsi="Times New Roman"/>
                <w:b/>
              </w:rPr>
              <w:t>2</w:t>
            </w:r>
          </w:p>
        </w:tc>
      </w:tr>
      <w:tr w:rsidR="000A612E" w:rsidRPr="007F264B" w:rsidTr="000A612E">
        <w:trPr>
          <w:gridAfter w:val="1"/>
          <w:wAfter w:w="10" w:type="dxa"/>
        </w:trPr>
        <w:tc>
          <w:tcPr>
            <w:tcW w:w="2547" w:type="dxa"/>
            <w:vMerge w:val="restart"/>
          </w:tcPr>
          <w:p w:rsidR="000A612E" w:rsidRPr="007F264B" w:rsidRDefault="000A612E" w:rsidP="00536E2F">
            <w:pPr>
              <w:rPr>
                <w:rFonts w:ascii="Times New Roman" w:hAnsi="Times New Roman"/>
                <w:b/>
                <w:bCs/>
              </w:rPr>
            </w:pPr>
            <w:r w:rsidRPr="007F264B">
              <w:rPr>
                <w:rFonts w:ascii="Times New Roman" w:hAnsi="Times New Roman"/>
                <w:b/>
                <w:bCs/>
              </w:rPr>
              <w:t xml:space="preserve">Тема 1.5. </w:t>
            </w:r>
          </w:p>
          <w:p w:rsidR="000A612E" w:rsidRPr="007F264B" w:rsidRDefault="000A612E" w:rsidP="00536E2F">
            <w:pPr>
              <w:rPr>
                <w:rFonts w:ascii="Times New Roman" w:hAnsi="Times New Roman"/>
                <w:b/>
                <w:bCs/>
              </w:rPr>
            </w:pPr>
            <w:r w:rsidRPr="007F264B">
              <w:rPr>
                <w:rFonts w:ascii="Times New Roman" w:hAnsi="Times New Roman"/>
                <w:b/>
                <w:bCs/>
              </w:rPr>
              <w:t>Основные понятия кинематики. Простейшие движения точек и твердого тела</w:t>
            </w:r>
          </w:p>
        </w:tc>
        <w:tc>
          <w:tcPr>
            <w:tcW w:w="11198" w:type="dxa"/>
          </w:tcPr>
          <w:p w:rsidR="000A612E" w:rsidRPr="007F264B" w:rsidRDefault="000A612E" w:rsidP="00536E2F">
            <w:pPr>
              <w:rPr>
                <w:rFonts w:ascii="Times New Roman" w:hAnsi="Times New Roman"/>
              </w:rPr>
            </w:pPr>
            <w:r w:rsidRPr="007F264B">
              <w:rPr>
                <w:rFonts w:ascii="Times New Roman" w:hAnsi="Times New Roman"/>
                <w:b/>
                <w:bCs/>
              </w:rPr>
              <w:t xml:space="preserve">Содержание   </w:t>
            </w:r>
          </w:p>
        </w:tc>
        <w:tc>
          <w:tcPr>
            <w:tcW w:w="1134" w:type="dxa"/>
            <w:gridSpan w:val="2"/>
            <w:vAlign w:val="center"/>
          </w:tcPr>
          <w:p w:rsidR="000A612E" w:rsidRPr="007F264B" w:rsidRDefault="000A612E" w:rsidP="000A612E">
            <w:pPr>
              <w:jc w:val="center"/>
              <w:rPr>
                <w:rFonts w:ascii="Times New Roman" w:hAnsi="Times New Roman"/>
                <w:b/>
                <w:bCs/>
              </w:rPr>
            </w:pPr>
          </w:p>
        </w:tc>
      </w:tr>
      <w:tr w:rsidR="000A612E" w:rsidRPr="007F264B" w:rsidTr="000A612E">
        <w:trPr>
          <w:gridAfter w:val="1"/>
          <w:wAfter w:w="10" w:type="dxa"/>
        </w:trPr>
        <w:tc>
          <w:tcPr>
            <w:tcW w:w="2547" w:type="dxa"/>
            <w:vMerge/>
            <w:tcBorders>
              <w:bottom w:val="single" w:sz="4" w:space="0" w:color="auto"/>
            </w:tcBorders>
          </w:tcPr>
          <w:p w:rsidR="000A612E" w:rsidRPr="007F264B" w:rsidRDefault="000A612E" w:rsidP="00536E2F">
            <w:pPr>
              <w:rPr>
                <w:rFonts w:ascii="Times New Roman" w:hAnsi="Times New Roman"/>
                <w:b/>
                <w:bCs/>
              </w:rPr>
            </w:pPr>
          </w:p>
        </w:tc>
        <w:tc>
          <w:tcPr>
            <w:tcW w:w="11198" w:type="dxa"/>
            <w:tcBorders>
              <w:bottom w:val="single" w:sz="4" w:space="0" w:color="auto"/>
            </w:tcBorders>
          </w:tcPr>
          <w:p w:rsidR="000A612E" w:rsidRPr="007F264B" w:rsidRDefault="000A612E" w:rsidP="00536E2F">
            <w:pPr>
              <w:rPr>
                <w:rFonts w:ascii="Times New Roman" w:hAnsi="Times New Roman"/>
              </w:rPr>
            </w:pPr>
            <w:r w:rsidRPr="007F264B">
              <w:rPr>
                <w:rFonts w:ascii="Times New Roman" w:hAnsi="Times New Roman"/>
              </w:rPr>
              <w:t xml:space="preserve">Сущность понятий: «пространство», «время», «траектория», «путь», «скорость», «ускорение». </w:t>
            </w:r>
          </w:p>
          <w:p w:rsidR="000A612E" w:rsidRPr="007F264B" w:rsidRDefault="000A612E" w:rsidP="00536E2F">
            <w:pPr>
              <w:rPr>
                <w:rFonts w:ascii="Times New Roman" w:hAnsi="Times New Roman"/>
              </w:rPr>
            </w:pPr>
            <w:r w:rsidRPr="007F264B">
              <w:rPr>
                <w:rFonts w:ascii="Times New Roman" w:hAnsi="Times New Roman"/>
              </w:rPr>
              <w:t>Способы задания движения точки: единицы измерения, взаимосвязь кинематических параметров движения естественный и координатный; обозначения.</w:t>
            </w:r>
          </w:p>
          <w:p w:rsidR="000A612E" w:rsidRPr="007F264B" w:rsidRDefault="000A612E" w:rsidP="00536E2F">
            <w:pPr>
              <w:rPr>
                <w:rFonts w:ascii="Times New Roman" w:hAnsi="Times New Roman"/>
                <w:b/>
                <w:bCs/>
              </w:rPr>
            </w:pPr>
            <w:r w:rsidRPr="007F264B">
              <w:rPr>
                <w:rFonts w:ascii="Times New Roman" w:hAnsi="Times New Roman"/>
              </w:rPr>
              <w:t>Простейшие движения твердого тела. Поступательное движение. Вращательное движение твердого тела вокруг неподвижной оси.</w:t>
            </w:r>
          </w:p>
        </w:tc>
        <w:tc>
          <w:tcPr>
            <w:tcW w:w="1134" w:type="dxa"/>
            <w:gridSpan w:val="2"/>
            <w:tcBorders>
              <w:bottom w:val="single" w:sz="4" w:space="0" w:color="auto"/>
            </w:tcBorders>
            <w:vAlign w:val="center"/>
          </w:tcPr>
          <w:p w:rsidR="000A612E" w:rsidRPr="007F264B" w:rsidRDefault="00DE5B77" w:rsidP="000A612E">
            <w:pPr>
              <w:jc w:val="center"/>
              <w:rPr>
                <w:rFonts w:ascii="Times New Roman" w:hAnsi="Times New Roman"/>
              </w:rPr>
            </w:pPr>
            <w:r>
              <w:rPr>
                <w:rFonts w:ascii="Times New Roman" w:hAnsi="Times New Roman"/>
              </w:rPr>
              <w:t>6</w:t>
            </w:r>
          </w:p>
        </w:tc>
      </w:tr>
      <w:tr w:rsidR="000A612E" w:rsidRPr="007F264B" w:rsidTr="000A612E">
        <w:trPr>
          <w:gridAfter w:val="1"/>
          <w:wAfter w:w="10" w:type="dxa"/>
        </w:trPr>
        <w:tc>
          <w:tcPr>
            <w:tcW w:w="2547" w:type="dxa"/>
            <w:vMerge w:val="restart"/>
          </w:tcPr>
          <w:p w:rsidR="000A612E" w:rsidRPr="007F264B" w:rsidRDefault="000A612E" w:rsidP="00536E2F">
            <w:pPr>
              <w:rPr>
                <w:rFonts w:ascii="Times New Roman" w:hAnsi="Times New Roman"/>
                <w:b/>
                <w:bCs/>
              </w:rPr>
            </w:pPr>
            <w:r w:rsidRPr="007F264B">
              <w:rPr>
                <w:rFonts w:ascii="Times New Roman" w:hAnsi="Times New Roman"/>
                <w:b/>
                <w:bCs/>
              </w:rPr>
              <w:lastRenderedPageBreak/>
              <w:t xml:space="preserve">Тема 1.6. </w:t>
            </w:r>
          </w:p>
          <w:p w:rsidR="000A612E" w:rsidRPr="007F264B" w:rsidRDefault="000A612E" w:rsidP="00536E2F">
            <w:pPr>
              <w:rPr>
                <w:rFonts w:ascii="Times New Roman" w:hAnsi="Times New Roman"/>
                <w:b/>
                <w:bCs/>
              </w:rPr>
            </w:pPr>
            <w:r w:rsidRPr="007F264B">
              <w:rPr>
                <w:rFonts w:ascii="Times New Roman" w:hAnsi="Times New Roman"/>
                <w:b/>
                <w:bCs/>
              </w:rPr>
              <w:t>Сложное движение точек и твердого тела</w:t>
            </w:r>
          </w:p>
        </w:tc>
        <w:tc>
          <w:tcPr>
            <w:tcW w:w="11198" w:type="dxa"/>
          </w:tcPr>
          <w:p w:rsidR="000A612E" w:rsidRPr="007F264B" w:rsidRDefault="000A612E" w:rsidP="00536E2F">
            <w:pPr>
              <w:rPr>
                <w:rFonts w:ascii="Times New Roman" w:hAnsi="Times New Roman"/>
                <w:b/>
              </w:rPr>
            </w:pPr>
            <w:r w:rsidRPr="007F264B">
              <w:rPr>
                <w:rFonts w:ascii="Times New Roman" w:hAnsi="Times New Roman"/>
                <w:b/>
              </w:rPr>
              <w:t>Содержание</w:t>
            </w:r>
          </w:p>
        </w:tc>
        <w:tc>
          <w:tcPr>
            <w:tcW w:w="1134" w:type="dxa"/>
            <w:gridSpan w:val="2"/>
            <w:vAlign w:val="center"/>
          </w:tcPr>
          <w:p w:rsidR="000A612E" w:rsidRPr="007F264B" w:rsidRDefault="000A612E" w:rsidP="000A612E">
            <w:pPr>
              <w:jc w:val="center"/>
              <w:rPr>
                <w:rFonts w:ascii="Times New Roman" w:hAnsi="Times New Roman"/>
                <w:b/>
              </w:rPr>
            </w:pP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bCs/>
              </w:rPr>
            </w:pPr>
          </w:p>
        </w:tc>
        <w:tc>
          <w:tcPr>
            <w:tcW w:w="11198" w:type="dxa"/>
          </w:tcPr>
          <w:p w:rsidR="000A612E" w:rsidRPr="007F264B" w:rsidRDefault="000A612E" w:rsidP="00536E2F">
            <w:pPr>
              <w:rPr>
                <w:rFonts w:ascii="Times New Roman" w:hAnsi="Times New Roman"/>
              </w:rPr>
            </w:pPr>
            <w:r w:rsidRPr="007F264B">
              <w:rPr>
                <w:rFonts w:ascii="Times New Roman" w:hAnsi="Times New Roman"/>
              </w:rPr>
              <w:t>Сложное движение точки. Переносное, относительное и абсолютное движение точки. Скорости этих движений. Теорема о сложения скоростей.</w:t>
            </w:r>
          </w:p>
          <w:p w:rsidR="000A612E" w:rsidRPr="007F264B" w:rsidRDefault="000A612E" w:rsidP="00536E2F">
            <w:pPr>
              <w:rPr>
                <w:rFonts w:ascii="Times New Roman" w:hAnsi="Times New Roman"/>
              </w:rPr>
            </w:pPr>
            <w:r w:rsidRPr="007F264B">
              <w:rPr>
                <w:rFonts w:ascii="Times New Roman" w:hAnsi="Times New Roman"/>
              </w:rPr>
              <w:t xml:space="preserve">Сложное движение твердого тела. Плоскопараллельное движение. Разложение плоскопараллельного движения на поступательное и вращательное. </w:t>
            </w:r>
          </w:p>
          <w:p w:rsidR="000A612E" w:rsidRPr="007F264B" w:rsidRDefault="000A612E" w:rsidP="00536E2F">
            <w:pPr>
              <w:rPr>
                <w:rFonts w:ascii="Times New Roman" w:hAnsi="Times New Roman"/>
              </w:rPr>
            </w:pPr>
            <w:r w:rsidRPr="007F264B">
              <w:rPr>
                <w:rFonts w:ascii="Times New Roman" w:hAnsi="Times New Roman"/>
              </w:rPr>
              <w:t>Определение абсолютной скорости любой точки тела. Мгновенный центр скоростей, способы его определения. Сложение двух вращательных движений.</w:t>
            </w:r>
          </w:p>
        </w:tc>
        <w:tc>
          <w:tcPr>
            <w:tcW w:w="1134" w:type="dxa"/>
            <w:gridSpan w:val="2"/>
            <w:vAlign w:val="center"/>
          </w:tcPr>
          <w:p w:rsidR="000A612E" w:rsidRPr="007F264B" w:rsidRDefault="00DE5B77" w:rsidP="000A612E">
            <w:pPr>
              <w:jc w:val="center"/>
              <w:rPr>
                <w:rFonts w:ascii="Times New Roman" w:hAnsi="Times New Roman"/>
              </w:rPr>
            </w:pPr>
            <w:r>
              <w:rPr>
                <w:rFonts w:ascii="Times New Roman" w:hAnsi="Times New Roman"/>
              </w:rPr>
              <w:t>6</w:t>
            </w:r>
          </w:p>
        </w:tc>
      </w:tr>
      <w:tr w:rsidR="000A612E" w:rsidRPr="007F264B" w:rsidTr="000A612E">
        <w:trPr>
          <w:gridAfter w:val="1"/>
          <w:wAfter w:w="10" w:type="dxa"/>
        </w:trPr>
        <w:tc>
          <w:tcPr>
            <w:tcW w:w="2547" w:type="dxa"/>
            <w:vMerge w:val="restart"/>
          </w:tcPr>
          <w:p w:rsidR="000A612E" w:rsidRPr="007F264B" w:rsidRDefault="000A612E" w:rsidP="00536E2F">
            <w:pPr>
              <w:rPr>
                <w:rFonts w:ascii="Times New Roman" w:hAnsi="Times New Roman"/>
                <w:b/>
                <w:bCs/>
              </w:rPr>
            </w:pPr>
            <w:r w:rsidRPr="007F264B">
              <w:rPr>
                <w:rFonts w:ascii="Times New Roman" w:hAnsi="Times New Roman"/>
                <w:b/>
                <w:bCs/>
              </w:rPr>
              <w:t>Тема 1.7.</w:t>
            </w:r>
          </w:p>
          <w:p w:rsidR="000A612E" w:rsidRPr="007F264B" w:rsidRDefault="000A612E" w:rsidP="00536E2F">
            <w:pPr>
              <w:rPr>
                <w:rFonts w:ascii="Times New Roman" w:hAnsi="Times New Roman"/>
                <w:b/>
                <w:bCs/>
              </w:rPr>
            </w:pPr>
            <w:r w:rsidRPr="007F264B">
              <w:rPr>
                <w:rFonts w:ascii="Times New Roman" w:hAnsi="Times New Roman"/>
                <w:b/>
                <w:bCs/>
              </w:rPr>
              <w:t>Силы инерции при различных видах движения</w:t>
            </w:r>
          </w:p>
        </w:tc>
        <w:tc>
          <w:tcPr>
            <w:tcW w:w="11198" w:type="dxa"/>
          </w:tcPr>
          <w:p w:rsidR="000A612E" w:rsidRPr="007F264B" w:rsidRDefault="000A612E" w:rsidP="00536E2F">
            <w:pPr>
              <w:rPr>
                <w:rFonts w:ascii="Times New Roman" w:hAnsi="Times New Roman"/>
              </w:rPr>
            </w:pPr>
            <w:r w:rsidRPr="007F264B">
              <w:rPr>
                <w:rFonts w:ascii="Times New Roman" w:hAnsi="Times New Roman"/>
                <w:b/>
                <w:bCs/>
              </w:rPr>
              <w:t>Содержание</w:t>
            </w:r>
          </w:p>
        </w:tc>
        <w:tc>
          <w:tcPr>
            <w:tcW w:w="1134" w:type="dxa"/>
            <w:gridSpan w:val="2"/>
            <w:vAlign w:val="center"/>
          </w:tcPr>
          <w:p w:rsidR="000A612E" w:rsidRPr="007F264B" w:rsidRDefault="000A612E" w:rsidP="000A612E">
            <w:pPr>
              <w:jc w:val="center"/>
              <w:rPr>
                <w:rFonts w:ascii="Times New Roman" w:hAnsi="Times New Roman"/>
                <w:b/>
                <w:bCs/>
              </w:rPr>
            </w:pP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bCs/>
              </w:rPr>
            </w:pPr>
          </w:p>
        </w:tc>
        <w:tc>
          <w:tcPr>
            <w:tcW w:w="11198" w:type="dxa"/>
          </w:tcPr>
          <w:p w:rsidR="000A612E" w:rsidRPr="007F264B" w:rsidRDefault="000A612E" w:rsidP="00536E2F">
            <w:pPr>
              <w:rPr>
                <w:rFonts w:ascii="Times New Roman" w:hAnsi="Times New Roman"/>
              </w:rPr>
            </w:pPr>
            <w:r w:rsidRPr="007F264B">
              <w:rPr>
                <w:rFonts w:ascii="Times New Roman" w:hAnsi="Times New Roman"/>
              </w:rPr>
              <w:t xml:space="preserve">Свободная и несвободная материальные точки. Сила инерции при прямолинейном и криволинейном движениях. </w:t>
            </w:r>
          </w:p>
          <w:p w:rsidR="000A612E" w:rsidRPr="007F264B" w:rsidRDefault="000A612E" w:rsidP="00536E2F">
            <w:pPr>
              <w:rPr>
                <w:rFonts w:ascii="Times New Roman" w:hAnsi="Times New Roman"/>
              </w:rPr>
            </w:pPr>
            <w:r w:rsidRPr="007F264B">
              <w:rPr>
                <w:rFonts w:ascii="Times New Roman" w:hAnsi="Times New Roman"/>
              </w:rPr>
              <w:t>Принцип Даламбера. Понятие о неуравновешенных силах инерции и их влиянии на работу машин</w:t>
            </w:r>
          </w:p>
        </w:tc>
        <w:tc>
          <w:tcPr>
            <w:tcW w:w="1134" w:type="dxa"/>
            <w:gridSpan w:val="2"/>
            <w:vAlign w:val="center"/>
          </w:tcPr>
          <w:p w:rsidR="000A612E" w:rsidRPr="007F264B" w:rsidRDefault="00DE5B77" w:rsidP="000A612E">
            <w:pPr>
              <w:jc w:val="center"/>
              <w:rPr>
                <w:rFonts w:ascii="Times New Roman" w:hAnsi="Times New Roman"/>
              </w:rPr>
            </w:pPr>
            <w:r>
              <w:rPr>
                <w:rFonts w:ascii="Times New Roman" w:hAnsi="Times New Roman"/>
              </w:rPr>
              <w:t>4</w:t>
            </w:r>
          </w:p>
        </w:tc>
      </w:tr>
      <w:tr w:rsidR="000A612E" w:rsidRPr="007F264B" w:rsidTr="00BF4ADB">
        <w:tc>
          <w:tcPr>
            <w:tcW w:w="14889" w:type="dxa"/>
            <w:gridSpan w:val="5"/>
            <w:vAlign w:val="center"/>
          </w:tcPr>
          <w:p w:rsidR="000A612E" w:rsidRPr="007F264B" w:rsidRDefault="000A612E" w:rsidP="000A612E">
            <w:pPr>
              <w:jc w:val="center"/>
              <w:rPr>
                <w:rFonts w:ascii="Times New Roman" w:hAnsi="Times New Roman"/>
                <w:b/>
                <w:bCs/>
              </w:rPr>
            </w:pPr>
            <w:r w:rsidRPr="007F264B">
              <w:rPr>
                <w:rFonts w:ascii="Times New Roman" w:hAnsi="Times New Roman"/>
                <w:b/>
                <w:bCs/>
              </w:rPr>
              <w:t>Раздел 2. Сопротивление материалов</w:t>
            </w:r>
            <w:r>
              <w:rPr>
                <w:rFonts w:ascii="Times New Roman" w:hAnsi="Times New Roman"/>
                <w:b/>
                <w:bCs/>
              </w:rPr>
              <w:t xml:space="preserve"> (4ч)</w:t>
            </w:r>
          </w:p>
        </w:tc>
      </w:tr>
      <w:tr w:rsidR="000A612E" w:rsidRPr="007F264B" w:rsidTr="000A612E">
        <w:trPr>
          <w:gridAfter w:val="1"/>
          <w:wAfter w:w="10" w:type="dxa"/>
        </w:trPr>
        <w:tc>
          <w:tcPr>
            <w:tcW w:w="2547" w:type="dxa"/>
            <w:vMerge w:val="restart"/>
          </w:tcPr>
          <w:p w:rsidR="000A612E" w:rsidRPr="007F264B" w:rsidRDefault="000A612E" w:rsidP="00536E2F">
            <w:pPr>
              <w:rPr>
                <w:rFonts w:ascii="Times New Roman" w:hAnsi="Times New Roman"/>
                <w:b/>
                <w:bCs/>
              </w:rPr>
            </w:pPr>
          </w:p>
          <w:p w:rsidR="000A612E" w:rsidRPr="007F264B" w:rsidRDefault="000A612E" w:rsidP="00536E2F">
            <w:pPr>
              <w:rPr>
                <w:rFonts w:ascii="Times New Roman" w:hAnsi="Times New Roman"/>
                <w:b/>
                <w:bCs/>
              </w:rPr>
            </w:pPr>
            <w:r w:rsidRPr="007F264B">
              <w:rPr>
                <w:rFonts w:ascii="Times New Roman" w:hAnsi="Times New Roman"/>
                <w:b/>
                <w:bCs/>
              </w:rPr>
              <w:t>Тема 2.1. Растяжение и сжатие материалов</w:t>
            </w:r>
          </w:p>
        </w:tc>
        <w:tc>
          <w:tcPr>
            <w:tcW w:w="11198" w:type="dxa"/>
          </w:tcPr>
          <w:p w:rsidR="000A612E" w:rsidRPr="007F264B" w:rsidRDefault="000A612E" w:rsidP="00536E2F">
            <w:pPr>
              <w:rPr>
                <w:rFonts w:ascii="Times New Roman" w:hAnsi="Times New Roman"/>
                <w:b/>
                <w:bCs/>
              </w:rPr>
            </w:pPr>
            <w:r w:rsidRPr="007F264B">
              <w:rPr>
                <w:rFonts w:ascii="Times New Roman" w:hAnsi="Times New Roman"/>
                <w:b/>
                <w:bCs/>
              </w:rPr>
              <w:t xml:space="preserve">Содержание </w:t>
            </w:r>
          </w:p>
        </w:tc>
        <w:tc>
          <w:tcPr>
            <w:tcW w:w="1134" w:type="dxa"/>
            <w:gridSpan w:val="2"/>
            <w:vAlign w:val="center"/>
          </w:tcPr>
          <w:p w:rsidR="000A612E" w:rsidRPr="007F264B" w:rsidRDefault="000A612E" w:rsidP="000A612E">
            <w:pPr>
              <w:jc w:val="center"/>
              <w:rPr>
                <w:rFonts w:ascii="Times New Roman" w:hAnsi="Times New Roman"/>
                <w:b/>
                <w:bCs/>
              </w:rPr>
            </w:pP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i/>
                <w:iCs/>
                <w:color w:val="FF0000"/>
              </w:rPr>
            </w:pPr>
          </w:p>
        </w:tc>
        <w:tc>
          <w:tcPr>
            <w:tcW w:w="11198" w:type="dxa"/>
          </w:tcPr>
          <w:p w:rsidR="000A612E" w:rsidRPr="007F264B" w:rsidRDefault="000A612E" w:rsidP="00536E2F">
            <w:pPr>
              <w:rPr>
                <w:rFonts w:ascii="Times New Roman" w:hAnsi="Times New Roman"/>
                <w:u w:val="single"/>
              </w:rPr>
            </w:pPr>
            <w:r w:rsidRPr="007F264B">
              <w:rPr>
                <w:rFonts w:ascii="Times New Roman" w:hAnsi="Times New Roman"/>
                <w:spacing w:val="-5"/>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c>
          <w:tcPr>
            <w:tcW w:w="1134" w:type="dxa"/>
            <w:gridSpan w:val="2"/>
            <w:vAlign w:val="center"/>
          </w:tcPr>
          <w:p w:rsidR="000A612E" w:rsidRPr="007F264B" w:rsidRDefault="00C801A9" w:rsidP="000A612E">
            <w:pPr>
              <w:jc w:val="center"/>
              <w:rPr>
                <w:rFonts w:ascii="Times New Roman" w:hAnsi="Times New Roman"/>
                <w:spacing w:val="-5"/>
              </w:rPr>
            </w:pPr>
            <w:r>
              <w:rPr>
                <w:rFonts w:ascii="Times New Roman" w:hAnsi="Times New Roman"/>
                <w:spacing w:val="-5"/>
              </w:rPr>
              <w:t>6</w:t>
            </w: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i/>
                <w:iCs/>
                <w:color w:val="FF0000"/>
              </w:rPr>
            </w:pPr>
          </w:p>
        </w:tc>
        <w:tc>
          <w:tcPr>
            <w:tcW w:w="11198" w:type="dxa"/>
          </w:tcPr>
          <w:p w:rsidR="000A612E" w:rsidRPr="007F264B" w:rsidRDefault="000A612E" w:rsidP="00536E2F">
            <w:pPr>
              <w:rPr>
                <w:rFonts w:ascii="Times New Roman" w:hAnsi="Times New Roman"/>
              </w:rPr>
            </w:pPr>
            <w:r w:rsidRPr="007F264B">
              <w:rPr>
                <w:rFonts w:ascii="Times New Roman" w:hAnsi="Times New Roman"/>
                <w:b/>
                <w:bCs/>
              </w:rPr>
              <w:t>В том числе практических занятий и лабораторных работ</w:t>
            </w:r>
          </w:p>
        </w:tc>
        <w:tc>
          <w:tcPr>
            <w:tcW w:w="1134" w:type="dxa"/>
            <w:gridSpan w:val="2"/>
            <w:vAlign w:val="center"/>
          </w:tcPr>
          <w:p w:rsidR="000A612E" w:rsidRPr="007F264B" w:rsidRDefault="000A612E" w:rsidP="000A612E">
            <w:pPr>
              <w:jc w:val="center"/>
              <w:rPr>
                <w:rFonts w:ascii="Times New Roman" w:hAnsi="Times New Roman"/>
                <w:b/>
                <w:bCs/>
              </w:rPr>
            </w:pP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i/>
                <w:iCs/>
                <w:color w:val="FF0000"/>
              </w:rPr>
            </w:pPr>
          </w:p>
        </w:tc>
        <w:tc>
          <w:tcPr>
            <w:tcW w:w="11198" w:type="dxa"/>
          </w:tcPr>
          <w:p w:rsidR="000A612E" w:rsidRPr="007F264B" w:rsidRDefault="000A612E" w:rsidP="00536E2F">
            <w:pPr>
              <w:rPr>
                <w:rFonts w:ascii="Times New Roman" w:hAnsi="Times New Roman"/>
                <w:spacing w:val="-5"/>
              </w:rPr>
            </w:pPr>
            <w:r w:rsidRPr="007F264B">
              <w:rPr>
                <w:rFonts w:ascii="Times New Roman" w:hAnsi="Times New Roman"/>
                <w:spacing w:val="-5"/>
              </w:rPr>
              <w:t>Практическая работа</w:t>
            </w:r>
          </w:p>
          <w:p w:rsidR="000A612E" w:rsidRPr="007F264B" w:rsidRDefault="000A612E" w:rsidP="00536E2F">
            <w:pPr>
              <w:rPr>
                <w:rFonts w:ascii="Times New Roman" w:hAnsi="Times New Roman"/>
                <w:spacing w:val="-5"/>
              </w:rPr>
            </w:pPr>
            <w:r w:rsidRPr="007F264B">
              <w:rPr>
                <w:rFonts w:ascii="Times New Roman" w:hAnsi="Times New Roman"/>
                <w:spacing w:val="-5"/>
              </w:rPr>
              <w:t>Построение эпюр продольных сил и нормальных напряжений. Расчет на прочность при растяжении и сжатии</w:t>
            </w:r>
          </w:p>
        </w:tc>
        <w:tc>
          <w:tcPr>
            <w:tcW w:w="1134" w:type="dxa"/>
            <w:gridSpan w:val="2"/>
            <w:vAlign w:val="center"/>
          </w:tcPr>
          <w:p w:rsidR="000A612E" w:rsidRPr="00496EA0" w:rsidRDefault="000158DD" w:rsidP="000A612E">
            <w:pPr>
              <w:jc w:val="center"/>
              <w:rPr>
                <w:rFonts w:ascii="Times New Roman" w:hAnsi="Times New Roman"/>
                <w:b/>
                <w:spacing w:val="-5"/>
              </w:rPr>
            </w:pPr>
            <w:r>
              <w:rPr>
                <w:rFonts w:ascii="Times New Roman" w:hAnsi="Times New Roman"/>
                <w:b/>
                <w:spacing w:val="-5"/>
              </w:rPr>
              <w:t>2</w:t>
            </w:r>
          </w:p>
        </w:tc>
      </w:tr>
      <w:tr w:rsidR="000A612E" w:rsidRPr="007F264B" w:rsidTr="000A612E">
        <w:trPr>
          <w:gridAfter w:val="1"/>
          <w:wAfter w:w="10" w:type="dxa"/>
        </w:trPr>
        <w:tc>
          <w:tcPr>
            <w:tcW w:w="2547" w:type="dxa"/>
            <w:vMerge w:val="restart"/>
          </w:tcPr>
          <w:p w:rsidR="000A612E" w:rsidRPr="007F264B" w:rsidRDefault="000A612E" w:rsidP="00536E2F">
            <w:pPr>
              <w:adjustRightInd w:val="0"/>
              <w:rPr>
                <w:rFonts w:ascii="Times New Roman" w:hAnsi="Times New Roman"/>
                <w:b/>
                <w:i/>
                <w:iCs/>
                <w:color w:val="FF0000"/>
              </w:rPr>
            </w:pPr>
            <w:r w:rsidRPr="007F264B">
              <w:rPr>
                <w:rFonts w:ascii="Times New Roman" w:hAnsi="Times New Roman"/>
                <w:b/>
                <w:bCs/>
              </w:rPr>
              <w:t>Тема 2.2. Практические расчеты на срез и смятие</w:t>
            </w:r>
          </w:p>
        </w:tc>
        <w:tc>
          <w:tcPr>
            <w:tcW w:w="11198" w:type="dxa"/>
          </w:tcPr>
          <w:p w:rsidR="000A612E" w:rsidRPr="007F264B" w:rsidRDefault="000A612E" w:rsidP="00536E2F">
            <w:pPr>
              <w:rPr>
                <w:rFonts w:ascii="Times New Roman" w:hAnsi="Times New Roman"/>
                <w:b/>
                <w:bCs/>
              </w:rPr>
            </w:pPr>
            <w:r w:rsidRPr="007F264B">
              <w:rPr>
                <w:rFonts w:ascii="Times New Roman" w:hAnsi="Times New Roman"/>
                <w:b/>
                <w:bCs/>
              </w:rPr>
              <w:t>Содержание</w:t>
            </w:r>
          </w:p>
        </w:tc>
        <w:tc>
          <w:tcPr>
            <w:tcW w:w="1134" w:type="dxa"/>
            <w:gridSpan w:val="2"/>
            <w:vAlign w:val="center"/>
          </w:tcPr>
          <w:p w:rsidR="000A612E" w:rsidRPr="007F264B" w:rsidRDefault="000A612E" w:rsidP="000A612E">
            <w:pPr>
              <w:jc w:val="center"/>
              <w:rPr>
                <w:rFonts w:ascii="Times New Roman" w:hAnsi="Times New Roman"/>
                <w:b/>
                <w:bCs/>
              </w:rPr>
            </w:pP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bCs/>
              </w:rPr>
            </w:pPr>
          </w:p>
        </w:tc>
        <w:tc>
          <w:tcPr>
            <w:tcW w:w="11198" w:type="dxa"/>
          </w:tcPr>
          <w:p w:rsidR="000A612E" w:rsidRPr="007F264B" w:rsidRDefault="000A612E" w:rsidP="00536E2F">
            <w:pPr>
              <w:rPr>
                <w:rFonts w:ascii="Times New Roman" w:hAnsi="Times New Roman"/>
              </w:rPr>
            </w:pPr>
            <w:r w:rsidRPr="007F264B">
              <w:rPr>
                <w:rFonts w:ascii="Times New Roman" w:hAnsi="Times New Roman"/>
                <w:spacing w:val="-5"/>
              </w:rPr>
              <w:t>Срез, основные расчетные предпосылки, расчетные формулы, условие прочности.</w:t>
            </w:r>
            <w:r w:rsidRPr="007F264B">
              <w:rPr>
                <w:rFonts w:ascii="Times New Roman" w:hAnsi="Times New Roman"/>
              </w:rPr>
              <w:t xml:space="preserve"> </w:t>
            </w:r>
            <w:r w:rsidRPr="007F264B">
              <w:rPr>
                <w:rFonts w:ascii="Times New Roman" w:hAnsi="Times New Roman"/>
                <w:spacing w:val="-5"/>
              </w:rPr>
              <w:t xml:space="preserve"> Смятие, условности расчета, расчетные формулы, условие прочности. Допускаемые напряжения. Примеры расчетов.</w:t>
            </w:r>
          </w:p>
        </w:tc>
        <w:tc>
          <w:tcPr>
            <w:tcW w:w="1134" w:type="dxa"/>
            <w:gridSpan w:val="2"/>
            <w:vAlign w:val="center"/>
          </w:tcPr>
          <w:p w:rsidR="000A612E" w:rsidRPr="007F264B" w:rsidRDefault="00DE5B77" w:rsidP="000A612E">
            <w:pPr>
              <w:jc w:val="center"/>
              <w:rPr>
                <w:rFonts w:ascii="Times New Roman" w:hAnsi="Times New Roman"/>
                <w:spacing w:val="-5"/>
              </w:rPr>
            </w:pPr>
            <w:r>
              <w:rPr>
                <w:rFonts w:ascii="Times New Roman" w:hAnsi="Times New Roman"/>
                <w:spacing w:val="-5"/>
              </w:rPr>
              <w:t>4</w:t>
            </w: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bCs/>
              </w:rPr>
            </w:pPr>
          </w:p>
        </w:tc>
        <w:tc>
          <w:tcPr>
            <w:tcW w:w="11198" w:type="dxa"/>
          </w:tcPr>
          <w:p w:rsidR="000A612E" w:rsidRPr="007F264B" w:rsidRDefault="000A612E" w:rsidP="00536E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i/>
                <w:iCs/>
              </w:rPr>
            </w:pPr>
            <w:r w:rsidRPr="007F264B">
              <w:rPr>
                <w:rFonts w:ascii="Times New Roman" w:hAnsi="Times New Roman"/>
                <w:b/>
                <w:bCs/>
              </w:rPr>
              <w:t>В том числе практических занятий и лабораторных работ</w:t>
            </w:r>
          </w:p>
        </w:tc>
        <w:tc>
          <w:tcPr>
            <w:tcW w:w="1134" w:type="dxa"/>
            <w:gridSpan w:val="2"/>
            <w:vAlign w:val="center"/>
          </w:tcPr>
          <w:p w:rsidR="000A612E" w:rsidRPr="007F264B" w:rsidRDefault="000A612E" w:rsidP="000A61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rPr>
            </w:pP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bCs/>
              </w:rPr>
            </w:pPr>
          </w:p>
        </w:tc>
        <w:tc>
          <w:tcPr>
            <w:tcW w:w="11198" w:type="dxa"/>
          </w:tcPr>
          <w:p w:rsidR="000A612E" w:rsidRPr="007F264B" w:rsidRDefault="000A612E" w:rsidP="00536E2F">
            <w:pPr>
              <w:rPr>
                <w:rFonts w:ascii="Times New Roman" w:hAnsi="Times New Roman"/>
                <w:spacing w:val="-5"/>
              </w:rPr>
            </w:pPr>
            <w:r w:rsidRPr="007F264B">
              <w:rPr>
                <w:rFonts w:ascii="Times New Roman" w:hAnsi="Times New Roman"/>
                <w:spacing w:val="-5"/>
              </w:rPr>
              <w:t xml:space="preserve">Практическая работа </w:t>
            </w:r>
          </w:p>
          <w:p w:rsidR="000A612E" w:rsidRPr="007F264B" w:rsidRDefault="000A612E" w:rsidP="00536E2F">
            <w:pPr>
              <w:rPr>
                <w:rFonts w:ascii="Times New Roman" w:hAnsi="Times New Roman"/>
              </w:rPr>
            </w:pPr>
            <w:r w:rsidRPr="007F264B">
              <w:rPr>
                <w:rFonts w:ascii="Times New Roman" w:hAnsi="Times New Roman"/>
                <w:spacing w:val="-5"/>
              </w:rPr>
              <w:t>Расчет на прочность заклепочного соединения</w:t>
            </w:r>
          </w:p>
        </w:tc>
        <w:tc>
          <w:tcPr>
            <w:tcW w:w="1134" w:type="dxa"/>
            <w:gridSpan w:val="2"/>
            <w:vAlign w:val="center"/>
          </w:tcPr>
          <w:p w:rsidR="000A612E" w:rsidRPr="00496EA0" w:rsidRDefault="00496EA0" w:rsidP="000A612E">
            <w:pPr>
              <w:jc w:val="center"/>
              <w:rPr>
                <w:rFonts w:ascii="Times New Roman" w:hAnsi="Times New Roman"/>
                <w:b/>
                <w:spacing w:val="-5"/>
              </w:rPr>
            </w:pPr>
            <w:r w:rsidRPr="00496EA0">
              <w:rPr>
                <w:rFonts w:ascii="Times New Roman" w:hAnsi="Times New Roman"/>
                <w:b/>
                <w:spacing w:val="-5"/>
              </w:rPr>
              <w:t>2</w:t>
            </w: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bCs/>
              </w:rPr>
            </w:pPr>
          </w:p>
        </w:tc>
        <w:tc>
          <w:tcPr>
            <w:tcW w:w="11198" w:type="dxa"/>
          </w:tcPr>
          <w:p w:rsidR="000A612E" w:rsidRPr="007F264B" w:rsidRDefault="000A612E" w:rsidP="00536E2F">
            <w:pPr>
              <w:rPr>
                <w:rFonts w:ascii="Times New Roman" w:hAnsi="Times New Roman"/>
                <w:spacing w:val="-5"/>
              </w:rPr>
            </w:pPr>
            <w:r w:rsidRPr="007F264B">
              <w:rPr>
                <w:rFonts w:ascii="Times New Roman" w:hAnsi="Times New Roman"/>
                <w:spacing w:val="-5"/>
              </w:rPr>
              <w:t xml:space="preserve">Практическая работа </w:t>
            </w:r>
          </w:p>
          <w:p w:rsidR="000A612E" w:rsidRPr="007F264B" w:rsidRDefault="000A612E" w:rsidP="00536E2F">
            <w:pPr>
              <w:rPr>
                <w:rFonts w:ascii="Times New Roman" w:hAnsi="Times New Roman"/>
              </w:rPr>
            </w:pPr>
            <w:r w:rsidRPr="007F264B">
              <w:rPr>
                <w:rFonts w:ascii="Times New Roman" w:hAnsi="Times New Roman"/>
                <w:spacing w:val="-5"/>
              </w:rPr>
              <w:t>Расчеты на прочность и жесткость при кручении</w:t>
            </w:r>
          </w:p>
        </w:tc>
        <w:tc>
          <w:tcPr>
            <w:tcW w:w="1134" w:type="dxa"/>
            <w:gridSpan w:val="2"/>
            <w:vAlign w:val="center"/>
          </w:tcPr>
          <w:p w:rsidR="000A612E" w:rsidRPr="00496EA0" w:rsidRDefault="00496EA0" w:rsidP="000A612E">
            <w:pPr>
              <w:jc w:val="center"/>
              <w:rPr>
                <w:rFonts w:ascii="Times New Roman" w:hAnsi="Times New Roman"/>
                <w:b/>
                <w:spacing w:val="-5"/>
              </w:rPr>
            </w:pPr>
            <w:r w:rsidRPr="00496EA0">
              <w:rPr>
                <w:rFonts w:ascii="Times New Roman" w:hAnsi="Times New Roman"/>
                <w:b/>
                <w:spacing w:val="-5"/>
              </w:rPr>
              <w:t>2</w:t>
            </w:r>
          </w:p>
        </w:tc>
      </w:tr>
      <w:tr w:rsidR="000A612E" w:rsidRPr="007F264B" w:rsidTr="000A612E">
        <w:trPr>
          <w:gridAfter w:val="1"/>
          <w:wAfter w:w="10" w:type="dxa"/>
        </w:trPr>
        <w:tc>
          <w:tcPr>
            <w:tcW w:w="2547" w:type="dxa"/>
            <w:vMerge w:val="restart"/>
          </w:tcPr>
          <w:p w:rsidR="000A612E" w:rsidRPr="007F264B" w:rsidRDefault="000A612E" w:rsidP="00536E2F">
            <w:pPr>
              <w:rPr>
                <w:rFonts w:ascii="Times New Roman" w:hAnsi="Times New Roman"/>
                <w:b/>
                <w:bCs/>
              </w:rPr>
            </w:pPr>
            <w:r w:rsidRPr="007F264B">
              <w:rPr>
                <w:rFonts w:ascii="Times New Roman" w:hAnsi="Times New Roman"/>
                <w:b/>
                <w:bCs/>
              </w:rPr>
              <w:t>Тема 2.3. Прочность при</w:t>
            </w:r>
          </w:p>
          <w:p w:rsidR="000A612E" w:rsidRPr="007F264B" w:rsidRDefault="000A612E" w:rsidP="00536E2F">
            <w:pPr>
              <w:rPr>
                <w:rFonts w:ascii="Times New Roman" w:hAnsi="Times New Roman"/>
                <w:b/>
                <w:i/>
                <w:iCs/>
                <w:color w:val="FF0000"/>
              </w:rPr>
            </w:pPr>
            <w:r w:rsidRPr="007F264B">
              <w:rPr>
                <w:rFonts w:ascii="Times New Roman" w:hAnsi="Times New Roman"/>
                <w:b/>
                <w:bCs/>
              </w:rPr>
              <w:t>динамических нагрузках. Устойчивость сжатых стержней</w:t>
            </w:r>
          </w:p>
        </w:tc>
        <w:tc>
          <w:tcPr>
            <w:tcW w:w="11198" w:type="dxa"/>
          </w:tcPr>
          <w:p w:rsidR="000A612E" w:rsidRPr="007F264B" w:rsidRDefault="000A612E" w:rsidP="00536E2F">
            <w:pPr>
              <w:rPr>
                <w:rFonts w:ascii="Times New Roman" w:hAnsi="Times New Roman"/>
                <w:b/>
                <w:bCs/>
              </w:rPr>
            </w:pPr>
            <w:r w:rsidRPr="007F264B">
              <w:rPr>
                <w:rFonts w:ascii="Times New Roman" w:hAnsi="Times New Roman"/>
                <w:b/>
                <w:bCs/>
              </w:rPr>
              <w:t xml:space="preserve">Содержание </w:t>
            </w:r>
          </w:p>
        </w:tc>
        <w:tc>
          <w:tcPr>
            <w:tcW w:w="1134" w:type="dxa"/>
            <w:gridSpan w:val="2"/>
            <w:vAlign w:val="center"/>
          </w:tcPr>
          <w:p w:rsidR="000A612E" w:rsidRPr="007F264B" w:rsidRDefault="000A612E" w:rsidP="000A612E">
            <w:pPr>
              <w:jc w:val="center"/>
              <w:rPr>
                <w:rFonts w:ascii="Times New Roman" w:hAnsi="Times New Roman"/>
                <w:b/>
                <w:bCs/>
              </w:rPr>
            </w:pPr>
          </w:p>
        </w:tc>
      </w:tr>
      <w:tr w:rsidR="000A612E" w:rsidRPr="007F264B" w:rsidTr="000A612E">
        <w:trPr>
          <w:gridAfter w:val="1"/>
          <w:wAfter w:w="10" w:type="dxa"/>
        </w:trPr>
        <w:tc>
          <w:tcPr>
            <w:tcW w:w="2547" w:type="dxa"/>
            <w:vMerge/>
            <w:tcBorders>
              <w:bottom w:val="single" w:sz="4" w:space="0" w:color="auto"/>
            </w:tcBorders>
          </w:tcPr>
          <w:p w:rsidR="000A612E" w:rsidRPr="007F264B" w:rsidRDefault="000A612E" w:rsidP="00536E2F">
            <w:pPr>
              <w:rPr>
                <w:rFonts w:ascii="Times New Roman" w:hAnsi="Times New Roman"/>
                <w:b/>
                <w:i/>
                <w:iCs/>
                <w:color w:val="FF0000"/>
              </w:rPr>
            </w:pPr>
          </w:p>
        </w:tc>
        <w:tc>
          <w:tcPr>
            <w:tcW w:w="11198" w:type="dxa"/>
            <w:tcBorders>
              <w:bottom w:val="single" w:sz="4" w:space="0" w:color="auto"/>
            </w:tcBorders>
          </w:tcPr>
          <w:p w:rsidR="000A612E" w:rsidRPr="007F264B" w:rsidRDefault="000A612E" w:rsidP="00536E2F">
            <w:pPr>
              <w:rPr>
                <w:rFonts w:ascii="Times New Roman" w:hAnsi="Times New Roman"/>
              </w:rPr>
            </w:pPr>
            <w:r w:rsidRPr="007F264B">
              <w:rPr>
                <w:rFonts w:ascii="Times New Roman" w:hAnsi="Times New Roman"/>
                <w:b/>
                <w:bCs/>
              </w:rPr>
              <w:t>В том числе практических занятий и лабораторных работ</w:t>
            </w:r>
          </w:p>
        </w:tc>
        <w:tc>
          <w:tcPr>
            <w:tcW w:w="1134" w:type="dxa"/>
            <w:gridSpan w:val="2"/>
            <w:tcBorders>
              <w:bottom w:val="single" w:sz="4" w:space="0" w:color="auto"/>
            </w:tcBorders>
            <w:vAlign w:val="center"/>
          </w:tcPr>
          <w:p w:rsidR="000A612E" w:rsidRPr="007F264B" w:rsidRDefault="000A612E" w:rsidP="000A612E">
            <w:pPr>
              <w:jc w:val="center"/>
              <w:rPr>
                <w:rFonts w:ascii="Times New Roman" w:hAnsi="Times New Roman"/>
                <w:b/>
                <w:bCs/>
              </w:rPr>
            </w:pP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i/>
                <w:iCs/>
                <w:color w:val="FF0000"/>
              </w:rPr>
            </w:pPr>
          </w:p>
        </w:tc>
        <w:tc>
          <w:tcPr>
            <w:tcW w:w="11198" w:type="dxa"/>
          </w:tcPr>
          <w:p w:rsidR="000A612E" w:rsidRPr="007F264B" w:rsidRDefault="000A612E" w:rsidP="00536E2F">
            <w:pPr>
              <w:rPr>
                <w:rFonts w:ascii="Times New Roman" w:hAnsi="Times New Roman"/>
              </w:rPr>
            </w:pPr>
            <w:r w:rsidRPr="007F264B">
              <w:rPr>
                <w:rFonts w:ascii="Times New Roman" w:hAnsi="Times New Roman"/>
              </w:rPr>
              <w:t>Практическая работа</w:t>
            </w:r>
          </w:p>
          <w:p w:rsidR="000A612E" w:rsidRPr="007F264B" w:rsidRDefault="00A64F21" w:rsidP="00A64F21">
            <w:pPr>
              <w:rPr>
                <w:rFonts w:ascii="Times New Roman" w:hAnsi="Times New Roman"/>
              </w:rPr>
            </w:pPr>
            <w:r>
              <w:rPr>
                <w:rFonts w:ascii="Times New Roman" w:hAnsi="Times New Roman"/>
              </w:rPr>
              <w:t>Расчет на устойчивость</w:t>
            </w:r>
          </w:p>
        </w:tc>
        <w:tc>
          <w:tcPr>
            <w:tcW w:w="1134" w:type="dxa"/>
            <w:gridSpan w:val="2"/>
            <w:vAlign w:val="center"/>
          </w:tcPr>
          <w:p w:rsidR="000A612E" w:rsidRPr="00496EA0" w:rsidRDefault="00A64F21" w:rsidP="000A612E">
            <w:pPr>
              <w:jc w:val="center"/>
              <w:rPr>
                <w:rFonts w:ascii="Times New Roman" w:hAnsi="Times New Roman"/>
                <w:b/>
              </w:rPr>
            </w:pPr>
            <w:r>
              <w:rPr>
                <w:rFonts w:ascii="Times New Roman" w:hAnsi="Times New Roman"/>
                <w:b/>
              </w:rPr>
              <w:t>4</w:t>
            </w:r>
          </w:p>
        </w:tc>
      </w:tr>
      <w:tr w:rsidR="000A612E" w:rsidRPr="007F264B" w:rsidTr="005D4BA7">
        <w:tc>
          <w:tcPr>
            <w:tcW w:w="14889" w:type="dxa"/>
            <w:gridSpan w:val="5"/>
            <w:vAlign w:val="center"/>
          </w:tcPr>
          <w:p w:rsidR="000A612E" w:rsidRPr="007F264B" w:rsidRDefault="000A612E" w:rsidP="000A612E">
            <w:pPr>
              <w:jc w:val="center"/>
              <w:rPr>
                <w:rFonts w:ascii="Times New Roman" w:hAnsi="Times New Roman"/>
                <w:b/>
                <w:bCs/>
              </w:rPr>
            </w:pPr>
            <w:r w:rsidRPr="007F264B">
              <w:rPr>
                <w:rFonts w:ascii="Times New Roman" w:hAnsi="Times New Roman"/>
                <w:b/>
                <w:bCs/>
              </w:rPr>
              <w:lastRenderedPageBreak/>
              <w:t>Раздел 3. Детали машин</w:t>
            </w:r>
            <w:r>
              <w:rPr>
                <w:rFonts w:ascii="Times New Roman" w:hAnsi="Times New Roman"/>
                <w:b/>
                <w:bCs/>
              </w:rPr>
              <w:t xml:space="preserve"> (14ч)</w:t>
            </w:r>
          </w:p>
        </w:tc>
      </w:tr>
      <w:tr w:rsidR="000A612E" w:rsidRPr="007F264B" w:rsidTr="000A612E">
        <w:trPr>
          <w:gridAfter w:val="1"/>
          <w:wAfter w:w="10" w:type="dxa"/>
        </w:trPr>
        <w:tc>
          <w:tcPr>
            <w:tcW w:w="2547" w:type="dxa"/>
            <w:vMerge w:val="restart"/>
          </w:tcPr>
          <w:p w:rsidR="000A612E" w:rsidRPr="007F264B" w:rsidRDefault="000A612E" w:rsidP="00536E2F">
            <w:pPr>
              <w:rPr>
                <w:rFonts w:ascii="Times New Roman" w:hAnsi="Times New Roman"/>
                <w:b/>
                <w:bCs/>
              </w:rPr>
            </w:pPr>
            <w:r w:rsidRPr="007F264B">
              <w:rPr>
                <w:rFonts w:ascii="Times New Roman" w:hAnsi="Times New Roman"/>
                <w:b/>
                <w:bCs/>
              </w:rPr>
              <w:t xml:space="preserve">Тема 3.1. Соединения деталей машин </w:t>
            </w:r>
          </w:p>
          <w:p w:rsidR="000A612E" w:rsidRPr="007F264B" w:rsidRDefault="000A612E" w:rsidP="00536E2F">
            <w:pPr>
              <w:rPr>
                <w:rFonts w:ascii="Times New Roman" w:hAnsi="Times New Roman"/>
                <w:b/>
                <w:i/>
                <w:iCs/>
                <w:color w:val="FF0000"/>
              </w:rPr>
            </w:pPr>
          </w:p>
        </w:tc>
        <w:tc>
          <w:tcPr>
            <w:tcW w:w="11198" w:type="dxa"/>
          </w:tcPr>
          <w:p w:rsidR="000A612E" w:rsidRPr="007F264B" w:rsidRDefault="000A612E" w:rsidP="00536E2F">
            <w:pPr>
              <w:rPr>
                <w:rFonts w:ascii="Times New Roman" w:hAnsi="Times New Roman"/>
                <w:b/>
                <w:bCs/>
              </w:rPr>
            </w:pPr>
            <w:r w:rsidRPr="007F264B">
              <w:rPr>
                <w:rFonts w:ascii="Times New Roman" w:hAnsi="Times New Roman"/>
                <w:b/>
                <w:bCs/>
              </w:rPr>
              <w:t xml:space="preserve">Содержание </w:t>
            </w:r>
          </w:p>
        </w:tc>
        <w:tc>
          <w:tcPr>
            <w:tcW w:w="1134" w:type="dxa"/>
            <w:gridSpan w:val="2"/>
            <w:vAlign w:val="center"/>
          </w:tcPr>
          <w:p w:rsidR="000A612E" w:rsidRPr="007F264B" w:rsidRDefault="000A612E" w:rsidP="000A612E">
            <w:pPr>
              <w:jc w:val="center"/>
              <w:rPr>
                <w:rFonts w:ascii="Times New Roman" w:hAnsi="Times New Roman"/>
                <w:b/>
                <w:bCs/>
              </w:rPr>
            </w:pPr>
          </w:p>
        </w:tc>
      </w:tr>
      <w:tr w:rsidR="000A612E" w:rsidRPr="007F264B" w:rsidTr="000A612E">
        <w:trPr>
          <w:gridAfter w:val="1"/>
          <w:wAfter w:w="10" w:type="dxa"/>
        </w:trPr>
        <w:tc>
          <w:tcPr>
            <w:tcW w:w="2547" w:type="dxa"/>
            <w:vMerge/>
          </w:tcPr>
          <w:p w:rsidR="000A612E" w:rsidRPr="007F264B" w:rsidRDefault="000A612E" w:rsidP="00536E2F">
            <w:pPr>
              <w:suppressAutoHyphens/>
              <w:rPr>
                <w:rFonts w:ascii="Times New Roman" w:hAnsi="Times New Roman"/>
                <w:b/>
                <w:bCs/>
              </w:rPr>
            </w:pPr>
          </w:p>
        </w:tc>
        <w:tc>
          <w:tcPr>
            <w:tcW w:w="11198" w:type="dxa"/>
          </w:tcPr>
          <w:p w:rsidR="000A612E" w:rsidRPr="007F264B" w:rsidRDefault="000A612E" w:rsidP="00536E2F">
            <w:pPr>
              <w:rPr>
                <w:rFonts w:ascii="Times New Roman" w:hAnsi="Times New Roman"/>
              </w:rPr>
            </w:pPr>
            <w:r w:rsidRPr="007F264B">
              <w:rPr>
                <w:rFonts w:ascii="Times New Roman" w:hAnsi="Times New Roman"/>
              </w:rPr>
              <w:t>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p>
        </w:tc>
        <w:tc>
          <w:tcPr>
            <w:tcW w:w="1134" w:type="dxa"/>
            <w:gridSpan w:val="2"/>
            <w:vAlign w:val="center"/>
          </w:tcPr>
          <w:p w:rsidR="000A612E" w:rsidRPr="007F264B" w:rsidRDefault="00DE5B77" w:rsidP="000A612E">
            <w:pPr>
              <w:jc w:val="center"/>
              <w:rPr>
                <w:rFonts w:ascii="Times New Roman" w:hAnsi="Times New Roman"/>
              </w:rPr>
            </w:pPr>
            <w:r>
              <w:rPr>
                <w:rFonts w:ascii="Times New Roman" w:hAnsi="Times New Roman"/>
              </w:rPr>
              <w:t>4</w:t>
            </w:r>
          </w:p>
        </w:tc>
      </w:tr>
      <w:tr w:rsidR="000A612E" w:rsidRPr="007F264B" w:rsidTr="000A612E">
        <w:trPr>
          <w:gridAfter w:val="1"/>
          <w:wAfter w:w="10" w:type="dxa"/>
        </w:trPr>
        <w:tc>
          <w:tcPr>
            <w:tcW w:w="2547" w:type="dxa"/>
            <w:vMerge/>
          </w:tcPr>
          <w:p w:rsidR="000A612E" w:rsidRPr="007F264B" w:rsidRDefault="000A612E" w:rsidP="00536E2F">
            <w:pPr>
              <w:suppressAutoHyphens/>
              <w:rPr>
                <w:rFonts w:ascii="Times New Roman" w:hAnsi="Times New Roman"/>
                <w:b/>
                <w:bCs/>
              </w:rPr>
            </w:pPr>
          </w:p>
        </w:tc>
        <w:tc>
          <w:tcPr>
            <w:tcW w:w="11198" w:type="dxa"/>
          </w:tcPr>
          <w:p w:rsidR="000A612E" w:rsidRPr="007F264B" w:rsidRDefault="000A612E" w:rsidP="00536E2F">
            <w:pPr>
              <w:rPr>
                <w:rFonts w:ascii="Times New Roman" w:hAnsi="Times New Roman"/>
              </w:rPr>
            </w:pPr>
            <w:r w:rsidRPr="007F264B">
              <w:rPr>
                <w:rFonts w:ascii="Times New Roman" w:hAnsi="Times New Roman"/>
                <w:b/>
                <w:bCs/>
              </w:rPr>
              <w:t>В том числе практических занятий и лабораторных работ</w:t>
            </w:r>
          </w:p>
        </w:tc>
        <w:tc>
          <w:tcPr>
            <w:tcW w:w="1134" w:type="dxa"/>
            <w:gridSpan w:val="2"/>
            <w:vAlign w:val="center"/>
          </w:tcPr>
          <w:p w:rsidR="000A612E" w:rsidRPr="007F264B" w:rsidRDefault="000A612E" w:rsidP="000A612E">
            <w:pPr>
              <w:jc w:val="center"/>
              <w:rPr>
                <w:rFonts w:ascii="Times New Roman" w:hAnsi="Times New Roman"/>
                <w:b/>
                <w:bCs/>
              </w:rPr>
            </w:pPr>
          </w:p>
        </w:tc>
      </w:tr>
      <w:tr w:rsidR="000A612E" w:rsidRPr="007F264B" w:rsidTr="000A612E">
        <w:trPr>
          <w:gridAfter w:val="1"/>
          <w:wAfter w:w="10" w:type="dxa"/>
        </w:trPr>
        <w:tc>
          <w:tcPr>
            <w:tcW w:w="2547" w:type="dxa"/>
            <w:vMerge/>
          </w:tcPr>
          <w:p w:rsidR="000A612E" w:rsidRPr="007F264B" w:rsidRDefault="000A612E" w:rsidP="00536E2F">
            <w:pPr>
              <w:suppressAutoHyphens/>
              <w:rPr>
                <w:rFonts w:ascii="Times New Roman" w:hAnsi="Times New Roman"/>
                <w:b/>
                <w:bCs/>
              </w:rPr>
            </w:pPr>
          </w:p>
        </w:tc>
        <w:tc>
          <w:tcPr>
            <w:tcW w:w="11198" w:type="dxa"/>
          </w:tcPr>
          <w:p w:rsidR="000A612E" w:rsidRPr="007F264B" w:rsidRDefault="000A612E" w:rsidP="00536E2F">
            <w:pPr>
              <w:rPr>
                <w:rFonts w:ascii="Times New Roman" w:hAnsi="Times New Roman"/>
              </w:rPr>
            </w:pPr>
            <w:r w:rsidRPr="007F264B">
              <w:rPr>
                <w:rFonts w:ascii="Times New Roman" w:hAnsi="Times New Roman"/>
              </w:rPr>
              <w:t>Практическая работа</w:t>
            </w:r>
          </w:p>
          <w:p w:rsidR="000A612E" w:rsidRPr="007F264B" w:rsidRDefault="000A612E" w:rsidP="00536E2F">
            <w:pPr>
              <w:rPr>
                <w:rFonts w:ascii="Times New Roman" w:hAnsi="Times New Roman"/>
              </w:rPr>
            </w:pPr>
            <w:r w:rsidRPr="007F264B">
              <w:rPr>
                <w:rFonts w:ascii="Times New Roman" w:hAnsi="Times New Roman"/>
              </w:rPr>
              <w:t xml:space="preserve"> Исследование устройства и принципа работы редуктора</w:t>
            </w:r>
          </w:p>
        </w:tc>
        <w:tc>
          <w:tcPr>
            <w:tcW w:w="1134" w:type="dxa"/>
            <w:gridSpan w:val="2"/>
            <w:vAlign w:val="center"/>
          </w:tcPr>
          <w:p w:rsidR="000A612E" w:rsidRPr="00496EA0" w:rsidRDefault="000158DD" w:rsidP="000A612E">
            <w:pPr>
              <w:jc w:val="center"/>
              <w:rPr>
                <w:rFonts w:ascii="Times New Roman" w:hAnsi="Times New Roman"/>
                <w:b/>
              </w:rPr>
            </w:pPr>
            <w:r>
              <w:rPr>
                <w:rFonts w:ascii="Times New Roman" w:hAnsi="Times New Roman"/>
                <w:b/>
              </w:rPr>
              <w:t>4</w:t>
            </w:r>
          </w:p>
        </w:tc>
      </w:tr>
      <w:tr w:rsidR="000A612E" w:rsidRPr="007F264B" w:rsidTr="000A612E">
        <w:trPr>
          <w:gridAfter w:val="1"/>
          <w:wAfter w:w="10" w:type="dxa"/>
        </w:trPr>
        <w:tc>
          <w:tcPr>
            <w:tcW w:w="2547" w:type="dxa"/>
            <w:vMerge w:val="restart"/>
          </w:tcPr>
          <w:p w:rsidR="000A612E" w:rsidRPr="007F264B" w:rsidRDefault="000A612E" w:rsidP="000A612E">
            <w:pPr>
              <w:rPr>
                <w:rFonts w:ascii="Times New Roman" w:hAnsi="Times New Roman"/>
                <w:b/>
                <w:color w:val="FF0000"/>
              </w:rPr>
            </w:pPr>
            <w:r w:rsidRPr="007F264B">
              <w:rPr>
                <w:rFonts w:ascii="Times New Roman" w:hAnsi="Times New Roman"/>
                <w:b/>
                <w:bCs/>
              </w:rPr>
              <w:t>Тема 3.2. Фрикционные передачи и вариаторы</w:t>
            </w:r>
          </w:p>
        </w:tc>
        <w:tc>
          <w:tcPr>
            <w:tcW w:w="11198" w:type="dxa"/>
          </w:tcPr>
          <w:p w:rsidR="000A612E" w:rsidRPr="007F264B" w:rsidRDefault="000A612E" w:rsidP="00536E2F">
            <w:pPr>
              <w:rPr>
                <w:rFonts w:ascii="Times New Roman" w:hAnsi="Times New Roman"/>
                <w:b/>
                <w:bCs/>
              </w:rPr>
            </w:pPr>
            <w:r w:rsidRPr="007F264B">
              <w:rPr>
                <w:rFonts w:ascii="Times New Roman" w:hAnsi="Times New Roman"/>
                <w:b/>
                <w:bCs/>
              </w:rPr>
              <w:t xml:space="preserve">Содержание </w:t>
            </w:r>
          </w:p>
        </w:tc>
        <w:tc>
          <w:tcPr>
            <w:tcW w:w="1134" w:type="dxa"/>
            <w:gridSpan w:val="2"/>
            <w:vAlign w:val="center"/>
          </w:tcPr>
          <w:p w:rsidR="000A612E" w:rsidRPr="007F264B" w:rsidRDefault="000A612E" w:rsidP="000A612E">
            <w:pPr>
              <w:jc w:val="center"/>
              <w:rPr>
                <w:rFonts w:ascii="Times New Roman" w:hAnsi="Times New Roman"/>
                <w:b/>
                <w:bCs/>
              </w:rPr>
            </w:pPr>
          </w:p>
        </w:tc>
      </w:tr>
      <w:tr w:rsidR="000A612E" w:rsidRPr="007F264B" w:rsidTr="000A612E">
        <w:trPr>
          <w:gridAfter w:val="1"/>
          <w:wAfter w:w="10" w:type="dxa"/>
        </w:trPr>
        <w:tc>
          <w:tcPr>
            <w:tcW w:w="2547" w:type="dxa"/>
            <w:vMerge/>
          </w:tcPr>
          <w:p w:rsidR="000A612E" w:rsidRPr="007F264B" w:rsidRDefault="000A612E" w:rsidP="00536E2F">
            <w:pPr>
              <w:suppressAutoHyphens/>
              <w:rPr>
                <w:rFonts w:ascii="Times New Roman" w:hAnsi="Times New Roman"/>
                <w:b/>
                <w:bCs/>
              </w:rPr>
            </w:pPr>
          </w:p>
        </w:tc>
        <w:tc>
          <w:tcPr>
            <w:tcW w:w="11198" w:type="dxa"/>
          </w:tcPr>
          <w:p w:rsidR="000A612E" w:rsidRPr="007F264B" w:rsidRDefault="000A612E" w:rsidP="000A612E">
            <w:pPr>
              <w:rPr>
                <w:rFonts w:ascii="Times New Roman" w:hAnsi="Times New Roman"/>
                <w:b/>
                <w:bCs/>
              </w:rPr>
            </w:pPr>
            <w:r w:rsidRPr="007F264B">
              <w:rPr>
                <w:rFonts w:ascii="Times New Roman" w:hAnsi="Times New Roman"/>
              </w:rPr>
              <w:t>Работа фрикционных передач с нерегулируемым передаточным числом.  Цилиндрическая фрикционная передача. Виды разрушений и критерии работоспособности</w:t>
            </w:r>
          </w:p>
        </w:tc>
        <w:tc>
          <w:tcPr>
            <w:tcW w:w="1134" w:type="dxa"/>
            <w:gridSpan w:val="2"/>
            <w:vAlign w:val="center"/>
          </w:tcPr>
          <w:p w:rsidR="000A612E" w:rsidRPr="007F264B" w:rsidRDefault="00DE5B77" w:rsidP="000A612E">
            <w:pPr>
              <w:jc w:val="center"/>
              <w:rPr>
                <w:rFonts w:ascii="Times New Roman" w:hAnsi="Times New Roman"/>
              </w:rPr>
            </w:pPr>
            <w:r>
              <w:rPr>
                <w:rFonts w:ascii="Times New Roman" w:hAnsi="Times New Roman"/>
              </w:rPr>
              <w:t>4</w:t>
            </w:r>
          </w:p>
        </w:tc>
      </w:tr>
      <w:tr w:rsidR="000A612E" w:rsidRPr="007F264B" w:rsidTr="000A612E">
        <w:trPr>
          <w:gridAfter w:val="1"/>
          <w:wAfter w:w="10" w:type="dxa"/>
        </w:trPr>
        <w:tc>
          <w:tcPr>
            <w:tcW w:w="2547" w:type="dxa"/>
            <w:vMerge w:val="restart"/>
          </w:tcPr>
          <w:p w:rsidR="000A612E" w:rsidRPr="007F264B" w:rsidRDefault="000A612E" w:rsidP="00536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F264B">
              <w:rPr>
                <w:rFonts w:ascii="Times New Roman" w:hAnsi="Times New Roman"/>
                <w:b/>
                <w:bCs/>
              </w:rPr>
              <w:t xml:space="preserve">Тема 3.3. Ременные передачи </w:t>
            </w:r>
          </w:p>
          <w:p w:rsidR="000A612E" w:rsidRPr="007F264B" w:rsidRDefault="000A612E" w:rsidP="00536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11198" w:type="dxa"/>
          </w:tcPr>
          <w:p w:rsidR="000A612E" w:rsidRPr="007F264B" w:rsidRDefault="000A612E" w:rsidP="00536E2F">
            <w:pPr>
              <w:rPr>
                <w:rFonts w:ascii="Times New Roman" w:hAnsi="Times New Roman"/>
                <w:b/>
                <w:bCs/>
              </w:rPr>
            </w:pPr>
            <w:r w:rsidRPr="007F264B">
              <w:rPr>
                <w:rFonts w:ascii="Times New Roman" w:hAnsi="Times New Roman"/>
                <w:b/>
                <w:bCs/>
              </w:rPr>
              <w:t xml:space="preserve">Содержание </w:t>
            </w:r>
          </w:p>
        </w:tc>
        <w:tc>
          <w:tcPr>
            <w:tcW w:w="1134" w:type="dxa"/>
            <w:gridSpan w:val="2"/>
            <w:vAlign w:val="center"/>
          </w:tcPr>
          <w:p w:rsidR="000A612E" w:rsidRPr="007F264B" w:rsidRDefault="000A612E" w:rsidP="000A612E">
            <w:pPr>
              <w:jc w:val="center"/>
              <w:rPr>
                <w:rFonts w:ascii="Times New Roman" w:hAnsi="Times New Roman"/>
                <w:b/>
                <w:bCs/>
              </w:rPr>
            </w:pPr>
          </w:p>
        </w:tc>
      </w:tr>
      <w:tr w:rsidR="000A612E" w:rsidRPr="007F264B" w:rsidTr="000A612E">
        <w:trPr>
          <w:gridAfter w:val="1"/>
          <w:wAfter w:w="10" w:type="dxa"/>
        </w:trPr>
        <w:tc>
          <w:tcPr>
            <w:tcW w:w="2547" w:type="dxa"/>
            <w:vMerge/>
          </w:tcPr>
          <w:p w:rsidR="000A612E" w:rsidRPr="007F264B" w:rsidRDefault="000A612E" w:rsidP="00536E2F">
            <w:pPr>
              <w:suppressAutoHyphens/>
              <w:rPr>
                <w:rFonts w:ascii="Times New Roman" w:hAnsi="Times New Roman"/>
                <w:b/>
                <w:bCs/>
              </w:rPr>
            </w:pPr>
          </w:p>
        </w:tc>
        <w:tc>
          <w:tcPr>
            <w:tcW w:w="11198" w:type="dxa"/>
          </w:tcPr>
          <w:p w:rsidR="000A612E" w:rsidRPr="007F264B" w:rsidRDefault="000A612E" w:rsidP="000A612E">
            <w:pPr>
              <w:rPr>
                <w:rFonts w:ascii="Times New Roman" w:hAnsi="Times New Roman"/>
                <w:b/>
                <w:bCs/>
              </w:rPr>
            </w:pPr>
            <w:r w:rsidRPr="007F264B">
              <w:rPr>
                <w:rFonts w:ascii="Times New Roman" w:hAnsi="Times New Roman"/>
              </w:rPr>
              <w:t>Расчет ременных передач. Детали ременных передач. Основные геометрические соотношения.  Силы и напряжения в ветвях ремня. Передаточное число. Виды разрушений и критерии работоспособности</w:t>
            </w:r>
          </w:p>
        </w:tc>
        <w:tc>
          <w:tcPr>
            <w:tcW w:w="1134" w:type="dxa"/>
            <w:gridSpan w:val="2"/>
            <w:vAlign w:val="center"/>
          </w:tcPr>
          <w:p w:rsidR="000A612E" w:rsidRPr="007F264B" w:rsidRDefault="00DE5B77" w:rsidP="000A612E">
            <w:pPr>
              <w:jc w:val="center"/>
              <w:rPr>
                <w:rFonts w:ascii="Times New Roman" w:hAnsi="Times New Roman"/>
              </w:rPr>
            </w:pPr>
            <w:r>
              <w:rPr>
                <w:rFonts w:ascii="Times New Roman" w:hAnsi="Times New Roman"/>
              </w:rPr>
              <w:t>4</w:t>
            </w:r>
          </w:p>
        </w:tc>
      </w:tr>
      <w:tr w:rsidR="000A612E" w:rsidRPr="007F264B" w:rsidTr="000A612E">
        <w:trPr>
          <w:gridAfter w:val="1"/>
          <w:wAfter w:w="10" w:type="dxa"/>
        </w:trPr>
        <w:tc>
          <w:tcPr>
            <w:tcW w:w="2547" w:type="dxa"/>
            <w:vMerge w:val="restart"/>
          </w:tcPr>
          <w:p w:rsidR="000A612E" w:rsidRPr="007F264B" w:rsidRDefault="000A612E" w:rsidP="00536E2F">
            <w:pPr>
              <w:rPr>
                <w:rFonts w:ascii="Times New Roman" w:hAnsi="Times New Roman"/>
                <w:b/>
                <w:bCs/>
              </w:rPr>
            </w:pPr>
            <w:r w:rsidRPr="007F264B">
              <w:rPr>
                <w:rFonts w:ascii="Times New Roman" w:hAnsi="Times New Roman"/>
                <w:b/>
                <w:bCs/>
              </w:rPr>
              <w:t>Тема 3.4. Зубчатые передачи</w:t>
            </w:r>
          </w:p>
        </w:tc>
        <w:tc>
          <w:tcPr>
            <w:tcW w:w="11198" w:type="dxa"/>
          </w:tcPr>
          <w:p w:rsidR="000A612E" w:rsidRPr="007F264B" w:rsidRDefault="000A612E" w:rsidP="00536E2F">
            <w:pPr>
              <w:rPr>
                <w:rFonts w:ascii="Times New Roman" w:hAnsi="Times New Roman"/>
              </w:rPr>
            </w:pPr>
            <w:r w:rsidRPr="007F264B">
              <w:rPr>
                <w:rFonts w:ascii="Times New Roman" w:hAnsi="Times New Roman"/>
                <w:b/>
                <w:bCs/>
              </w:rPr>
              <w:t>Содержание</w:t>
            </w:r>
          </w:p>
        </w:tc>
        <w:tc>
          <w:tcPr>
            <w:tcW w:w="1134" w:type="dxa"/>
            <w:gridSpan w:val="2"/>
            <w:vAlign w:val="center"/>
          </w:tcPr>
          <w:p w:rsidR="000A612E" w:rsidRPr="007F264B" w:rsidRDefault="000A612E" w:rsidP="000A612E">
            <w:pPr>
              <w:jc w:val="center"/>
              <w:rPr>
                <w:rFonts w:ascii="Times New Roman" w:hAnsi="Times New Roman"/>
                <w:b/>
                <w:bCs/>
              </w:rPr>
            </w:pP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bCs/>
              </w:rPr>
            </w:pPr>
          </w:p>
        </w:tc>
        <w:tc>
          <w:tcPr>
            <w:tcW w:w="11198" w:type="dxa"/>
          </w:tcPr>
          <w:p w:rsidR="000A612E" w:rsidRPr="007F264B" w:rsidRDefault="000A612E" w:rsidP="00536E2F">
            <w:pPr>
              <w:rPr>
                <w:rFonts w:ascii="Times New Roman" w:hAnsi="Times New Roman"/>
              </w:rPr>
            </w:pPr>
            <w:r w:rsidRPr="007F264B">
              <w:rPr>
                <w:rFonts w:ascii="Times New Roman" w:hAnsi="Times New Roman"/>
              </w:rPr>
              <w:t xml:space="preserve">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w:t>
            </w:r>
            <w:proofErr w:type="spellStart"/>
            <w:r w:rsidRPr="007F264B">
              <w:rPr>
                <w:rFonts w:ascii="Times New Roman" w:hAnsi="Times New Roman"/>
              </w:rPr>
              <w:t>эвольвентных</w:t>
            </w:r>
            <w:proofErr w:type="spellEnd"/>
            <w:r w:rsidRPr="007F264B">
              <w:rPr>
                <w:rFonts w:ascii="Times New Roman" w:hAnsi="Times New Roman"/>
              </w:rPr>
              <w:t xml:space="preserve"> колес. Зацепление шестерни с рейкой. </w:t>
            </w:r>
          </w:p>
        </w:tc>
        <w:tc>
          <w:tcPr>
            <w:tcW w:w="1134" w:type="dxa"/>
            <w:gridSpan w:val="2"/>
            <w:vAlign w:val="center"/>
          </w:tcPr>
          <w:p w:rsidR="000A612E" w:rsidRPr="007F264B" w:rsidRDefault="00DE5B77" w:rsidP="000A612E">
            <w:pPr>
              <w:jc w:val="center"/>
              <w:rPr>
                <w:rFonts w:ascii="Times New Roman" w:hAnsi="Times New Roman"/>
              </w:rPr>
            </w:pPr>
            <w:r>
              <w:rPr>
                <w:rFonts w:ascii="Times New Roman" w:hAnsi="Times New Roman"/>
              </w:rPr>
              <w:t>4</w:t>
            </w:r>
          </w:p>
        </w:tc>
      </w:tr>
      <w:tr w:rsidR="000A612E" w:rsidRPr="007F264B" w:rsidTr="000A612E">
        <w:trPr>
          <w:gridAfter w:val="1"/>
          <w:wAfter w:w="10" w:type="dxa"/>
        </w:trPr>
        <w:tc>
          <w:tcPr>
            <w:tcW w:w="2547" w:type="dxa"/>
            <w:vMerge w:val="restart"/>
          </w:tcPr>
          <w:p w:rsidR="000A612E" w:rsidRPr="007F264B" w:rsidRDefault="000A612E" w:rsidP="00536E2F">
            <w:pPr>
              <w:rPr>
                <w:rFonts w:ascii="Times New Roman" w:hAnsi="Times New Roman"/>
                <w:b/>
                <w:bCs/>
              </w:rPr>
            </w:pPr>
            <w:r w:rsidRPr="007F264B">
              <w:rPr>
                <w:rFonts w:ascii="Times New Roman" w:hAnsi="Times New Roman"/>
                <w:b/>
                <w:bCs/>
              </w:rPr>
              <w:t>Тема 3.5. Червячная передача. Передача винт-гайка</w:t>
            </w:r>
          </w:p>
        </w:tc>
        <w:tc>
          <w:tcPr>
            <w:tcW w:w="11198" w:type="dxa"/>
          </w:tcPr>
          <w:p w:rsidR="000A612E" w:rsidRPr="007F264B" w:rsidRDefault="000A612E" w:rsidP="00536E2F">
            <w:pPr>
              <w:rPr>
                <w:rFonts w:ascii="Times New Roman" w:hAnsi="Times New Roman"/>
                <w:b/>
                <w:bCs/>
              </w:rPr>
            </w:pPr>
            <w:r w:rsidRPr="007F264B">
              <w:rPr>
                <w:rFonts w:ascii="Times New Roman" w:hAnsi="Times New Roman"/>
                <w:b/>
                <w:bCs/>
              </w:rPr>
              <w:t>Содержание</w:t>
            </w:r>
          </w:p>
        </w:tc>
        <w:tc>
          <w:tcPr>
            <w:tcW w:w="1134" w:type="dxa"/>
            <w:gridSpan w:val="2"/>
            <w:vAlign w:val="center"/>
          </w:tcPr>
          <w:p w:rsidR="000A612E" w:rsidRPr="007F264B" w:rsidRDefault="000A612E" w:rsidP="000A612E">
            <w:pPr>
              <w:jc w:val="center"/>
              <w:rPr>
                <w:rFonts w:ascii="Times New Roman" w:hAnsi="Times New Roman"/>
                <w:b/>
                <w:bCs/>
              </w:rPr>
            </w:pP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bCs/>
              </w:rPr>
            </w:pPr>
          </w:p>
        </w:tc>
        <w:tc>
          <w:tcPr>
            <w:tcW w:w="11198" w:type="dxa"/>
          </w:tcPr>
          <w:p w:rsidR="000A612E" w:rsidRPr="007F264B" w:rsidRDefault="000A612E" w:rsidP="00536E2F">
            <w:pPr>
              <w:rPr>
                <w:rFonts w:ascii="Times New Roman" w:hAnsi="Times New Roman"/>
              </w:rPr>
            </w:pPr>
            <w:r w:rsidRPr="007F264B">
              <w:rPr>
                <w:rFonts w:ascii="Times New Roman" w:hAnsi="Times New Roman"/>
                <w:b/>
                <w:bCs/>
              </w:rPr>
              <w:t>В том числе практических занятий и лабораторных работ</w:t>
            </w:r>
          </w:p>
        </w:tc>
        <w:tc>
          <w:tcPr>
            <w:tcW w:w="1134" w:type="dxa"/>
            <w:gridSpan w:val="2"/>
            <w:vAlign w:val="center"/>
          </w:tcPr>
          <w:p w:rsidR="000A612E" w:rsidRPr="007F264B" w:rsidRDefault="000A612E" w:rsidP="000A612E">
            <w:pPr>
              <w:jc w:val="center"/>
              <w:rPr>
                <w:rFonts w:ascii="Times New Roman" w:hAnsi="Times New Roman"/>
                <w:b/>
                <w:bCs/>
              </w:rPr>
            </w:pP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bCs/>
              </w:rPr>
            </w:pPr>
          </w:p>
        </w:tc>
        <w:tc>
          <w:tcPr>
            <w:tcW w:w="11198" w:type="dxa"/>
          </w:tcPr>
          <w:p w:rsidR="000A612E" w:rsidRPr="007F264B" w:rsidRDefault="000A612E" w:rsidP="00536E2F">
            <w:pPr>
              <w:rPr>
                <w:rFonts w:ascii="Times New Roman" w:hAnsi="Times New Roman"/>
              </w:rPr>
            </w:pPr>
            <w:r w:rsidRPr="007F264B">
              <w:rPr>
                <w:rFonts w:ascii="Times New Roman" w:hAnsi="Times New Roman"/>
              </w:rPr>
              <w:t>Практическая работа</w:t>
            </w:r>
          </w:p>
          <w:p w:rsidR="000A612E" w:rsidRPr="007F264B" w:rsidRDefault="000A612E" w:rsidP="00536E2F">
            <w:pPr>
              <w:rPr>
                <w:rFonts w:ascii="Times New Roman" w:hAnsi="Times New Roman"/>
              </w:rPr>
            </w:pPr>
            <w:r w:rsidRPr="007F264B">
              <w:rPr>
                <w:rFonts w:ascii="Times New Roman" w:hAnsi="Times New Roman"/>
              </w:rPr>
              <w:t>Расчет передачи на контактную прочность и изгиб. Основы расчета передачи.</w:t>
            </w:r>
          </w:p>
        </w:tc>
        <w:tc>
          <w:tcPr>
            <w:tcW w:w="1134" w:type="dxa"/>
            <w:gridSpan w:val="2"/>
            <w:vAlign w:val="center"/>
          </w:tcPr>
          <w:p w:rsidR="000A612E" w:rsidRPr="00496EA0" w:rsidRDefault="000158DD" w:rsidP="000A612E">
            <w:pPr>
              <w:jc w:val="center"/>
              <w:rPr>
                <w:rFonts w:ascii="Times New Roman" w:hAnsi="Times New Roman"/>
                <w:b/>
              </w:rPr>
            </w:pPr>
            <w:r>
              <w:rPr>
                <w:rFonts w:ascii="Times New Roman" w:hAnsi="Times New Roman"/>
                <w:b/>
              </w:rPr>
              <w:t>4</w:t>
            </w: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bCs/>
              </w:rPr>
            </w:pPr>
          </w:p>
        </w:tc>
        <w:tc>
          <w:tcPr>
            <w:tcW w:w="11198" w:type="dxa"/>
          </w:tcPr>
          <w:p w:rsidR="000A612E" w:rsidRPr="007F264B" w:rsidRDefault="000A612E" w:rsidP="00536E2F">
            <w:pPr>
              <w:rPr>
                <w:rFonts w:ascii="Times New Roman" w:hAnsi="Times New Roman"/>
              </w:rPr>
            </w:pPr>
            <w:r w:rsidRPr="007F264B">
              <w:rPr>
                <w:rFonts w:ascii="Times New Roman" w:hAnsi="Times New Roman"/>
              </w:rPr>
              <w:t>Практическая работа</w:t>
            </w:r>
          </w:p>
          <w:p w:rsidR="000A612E" w:rsidRPr="007F264B" w:rsidRDefault="000A612E" w:rsidP="00536E2F">
            <w:pPr>
              <w:rPr>
                <w:rFonts w:ascii="Times New Roman" w:hAnsi="Times New Roman"/>
              </w:rPr>
            </w:pPr>
            <w:bookmarkStart w:id="0" w:name="_GoBack"/>
            <w:r w:rsidRPr="007F264B">
              <w:rPr>
                <w:rFonts w:ascii="Times New Roman" w:hAnsi="Times New Roman"/>
              </w:rPr>
              <w:t>Виды разрушения зубьев червячных колес. Материалы звеньев. Винтовая передача</w:t>
            </w:r>
            <w:bookmarkEnd w:id="0"/>
          </w:p>
        </w:tc>
        <w:tc>
          <w:tcPr>
            <w:tcW w:w="1134" w:type="dxa"/>
            <w:gridSpan w:val="2"/>
            <w:vAlign w:val="center"/>
          </w:tcPr>
          <w:p w:rsidR="000A612E" w:rsidRPr="00496EA0" w:rsidRDefault="000158DD" w:rsidP="000A612E">
            <w:pPr>
              <w:jc w:val="center"/>
              <w:rPr>
                <w:rFonts w:ascii="Times New Roman" w:hAnsi="Times New Roman"/>
                <w:b/>
              </w:rPr>
            </w:pPr>
            <w:r>
              <w:rPr>
                <w:rFonts w:ascii="Times New Roman" w:hAnsi="Times New Roman"/>
                <w:b/>
              </w:rPr>
              <w:t>4</w:t>
            </w:r>
          </w:p>
        </w:tc>
      </w:tr>
      <w:tr w:rsidR="000A612E" w:rsidRPr="007F264B" w:rsidTr="000A612E">
        <w:trPr>
          <w:gridAfter w:val="1"/>
          <w:wAfter w:w="10" w:type="dxa"/>
        </w:trPr>
        <w:tc>
          <w:tcPr>
            <w:tcW w:w="2547" w:type="dxa"/>
            <w:vMerge w:val="restart"/>
          </w:tcPr>
          <w:p w:rsidR="000A612E" w:rsidRPr="007F264B" w:rsidRDefault="000A612E" w:rsidP="00536E2F">
            <w:pPr>
              <w:rPr>
                <w:rFonts w:ascii="Times New Roman" w:hAnsi="Times New Roman"/>
                <w:b/>
                <w:bCs/>
              </w:rPr>
            </w:pPr>
            <w:r w:rsidRPr="007F264B">
              <w:rPr>
                <w:rFonts w:ascii="Times New Roman" w:hAnsi="Times New Roman"/>
                <w:b/>
                <w:bCs/>
              </w:rPr>
              <w:t>Тема 3.6. Валы и оси. Опоры валов и осей. Муфты.</w:t>
            </w:r>
          </w:p>
        </w:tc>
        <w:tc>
          <w:tcPr>
            <w:tcW w:w="11198" w:type="dxa"/>
          </w:tcPr>
          <w:p w:rsidR="000A612E" w:rsidRPr="007F264B" w:rsidRDefault="000A612E" w:rsidP="00536E2F">
            <w:pPr>
              <w:rPr>
                <w:rFonts w:ascii="Times New Roman" w:hAnsi="Times New Roman"/>
              </w:rPr>
            </w:pPr>
            <w:r w:rsidRPr="007F264B">
              <w:rPr>
                <w:rFonts w:ascii="Times New Roman" w:hAnsi="Times New Roman"/>
                <w:b/>
                <w:bCs/>
              </w:rPr>
              <w:t>Содержание</w:t>
            </w:r>
          </w:p>
        </w:tc>
        <w:tc>
          <w:tcPr>
            <w:tcW w:w="1134" w:type="dxa"/>
            <w:gridSpan w:val="2"/>
            <w:vAlign w:val="center"/>
          </w:tcPr>
          <w:p w:rsidR="000A612E" w:rsidRPr="007F264B" w:rsidRDefault="000A612E" w:rsidP="000A612E">
            <w:pPr>
              <w:jc w:val="center"/>
              <w:rPr>
                <w:rFonts w:ascii="Times New Roman" w:hAnsi="Times New Roman"/>
                <w:b/>
                <w:bCs/>
              </w:rPr>
            </w:pP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bCs/>
              </w:rPr>
            </w:pPr>
          </w:p>
        </w:tc>
        <w:tc>
          <w:tcPr>
            <w:tcW w:w="11198" w:type="dxa"/>
          </w:tcPr>
          <w:p w:rsidR="000A612E" w:rsidRPr="007F264B" w:rsidRDefault="000A612E" w:rsidP="00536E2F">
            <w:pPr>
              <w:rPr>
                <w:rFonts w:ascii="Times New Roman" w:hAnsi="Times New Roman"/>
                <w:b/>
                <w:bCs/>
              </w:rPr>
            </w:pPr>
            <w:r w:rsidRPr="007F264B">
              <w:rPr>
                <w:rFonts w:ascii="Times New Roman" w:hAnsi="Times New Roman"/>
                <w:b/>
                <w:bCs/>
              </w:rPr>
              <w:t>В том числе практических занятий и лабораторных работ</w:t>
            </w:r>
          </w:p>
        </w:tc>
        <w:tc>
          <w:tcPr>
            <w:tcW w:w="1134" w:type="dxa"/>
            <w:gridSpan w:val="2"/>
            <w:vAlign w:val="center"/>
          </w:tcPr>
          <w:p w:rsidR="000A612E" w:rsidRPr="007F264B" w:rsidRDefault="000A612E" w:rsidP="000A612E">
            <w:pPr>
              <w:jc w:val="center"/>
              <w:rPr>
                <w:rFonts w:ascii="Times New Roman" w:hAnsi="Times New Roman"/>
                <w:b/>
                <w:bCs/>
              </w:rPr>
            </w:pP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bCs/>
              </w:rPr>
            </w:pPr>
          </w:p>
        </w:tc>
        <w:tc>
          <w:tcPr>
            <w:tcW w:w="11198" w:type="dxa"/>
          </w:tcPr>
          <w:p w:rsidR="000A612E" w:rsidRPr="007F264B" w:rsidRDefault="000A612E" w:rsidP="00536E2F">
            <w:pPr>
              <w:rPr>
                <w:rFonts w:ascii="Times New Roman" w:hAnsi="Times New Roman"/>
              </w:rPr>
            </w:pPr>
            <w:r w:rsidRPr="007F264B">
              <w:rPr>
                <w:rFonts w:ascii="Times New Roman" w:hAnsi="Times New Roman"/>
              </w:rPr>
              <w:t>Практическая работа</w:t>
            </w:r>
          </w:p>
          <w:p w:rsidR="000A612E" w:rsidRPr="007F264B" w:rsidRDefault="000A612E" w:rsidP="00536E2F">
            <w:pPr>
              <w:rPr>
                <w:rFonts w:ascii="Times New Roman" w:hAnsi="Times New Roman"/>
              </w:rPr>
            </w:pPr>
            <w:r w:rsidRPr="007F264B">
              <w:rPr>
                <w:rFonts w:ascii="Times New Roman" w:hAnsi="Times New Roman"/>
              </w:rPr>
              <w:t>Подшипники скольжения. Виды разрушения, критерии работоспособности. Расчеты на износостойкость и теплостойкость</w:t>
            </w:r>
          </w:p>
          <w:p w:rsidR="000A612E" w:rsidRPr="007F264B" w:rsidRDefault="000A612E" w:rsidP="00536E2F">
            <w:pPr>
              <w:rPr>
                <w:rFonts w:ascii="Times New Roman" w:hAnsi="Times New Roman"/>
                <w:b/>
                <w:bCs/>
              </w:rPr>
            </w:pPr>
            <w:r w:rsidRPr="007F264B">
              <w:rPr>
                <w:rFonts w:ascii="Times New Roman" w:hAnsi="Times New Roman"/>
              </w:rPr>
              <w:t>Подшипники качения. Классификация, обозначение. Особенности работы и причины выхода из строя.</w:t>
            </w:r>
          </w:p>
        </w:tc>
        <w:tc>
          <w:tcPr>
            <w:tcW w:w="1134" w:type="dxa"/>
            <w:gridSpan w:val="2"/>
            <w:vAlign w:val="center"/>
          </w:tcPr>
          <w:p w:rsidR="000A612E" w:rsidRPr="00496EA0" w:rsidRDefault="000158DD" w:rsidP="000A612E">
            <w:pPr>
              <w:jc w:val="center"/>
              <w:rPr>
                <w:rFonts w:ascii="Times New Roman" w:hAnsi="Times New Roman"/>
                <w:b/>
              </w:rPr>
            </w:pPr>
            <w:r>
              <w:rPr>
                <w:rFonts w:ascii="Times New Roman" w:hAnsi="Times New Roman"/>
                <w:b/>
              </w:rPr>
              <w:t>4</w:t>
            </w:r>
          </w:p>
        </w:tc>
      </w:tr>
      <w:tr w:rsidR="000A612E" w:rsidRPr="007F264B" w:rsidTr="000A612E">
        <w:trPr>
          <w:gridAfter w:val="1"/>
          <w:wAfter w:w="10" w:type="dxa"/>
        </w:trPr>
        <w:tc>
          <w:tcPr>
            <w:tcW w:w="2547" w:type="dxa"/>
            <w:vMerge/>
          </w:tcPr>
          <w:p w:rsidR="000A612E" w:rsidRPr="007F264B" w:rsidRDefault="000A612E" w:rsidP="00536E2F">
            <w:pPr>
              <w:rPr>
                <w:rFonts w:ascii="Times New Roman" w:hAnsi="Times New Roman"/>
                <w:b/>
                <w:bCs/>
              </w:rPr>
            </w:pPr>
          </w:p>
        </w:tc>
        <w:tc>
          <w:tcPr>
            <w:tcW w:w="11198" w:type="dxa"/>
          </w:tcPr>
          <w:p w:rsidR="000A612E" w:rsidRPr="007F264B" w:rsidRDefault="000A612E" w:rsidP="00536E2F">
            <w:pPr>
              <w:rPr>
                <w:rFonts w:ascii="Times New Roman" w:hAnsi="Times New Roman"/>
              </w:rPr>
            </w:pPr>
            <w:r w:rsidRPr="007F264B">
              <w:rPr>
                <w:rFonts w:ascii="Times New Roman" w:hAnsi="Times New Roman"/>
              </w:rPr>
              <w:t xml:space="preserve">  Практическая работа</w:t>
            </w:r>
          </w:p>
          <w:p w:rsidR="000A612E" w:rsidRPr="007F264B" w:rsidRDefault="000A612E" w:rsidP="00536E2F">
            <w:pPr>
              <w:rPr>
                <w:rFonts w:ascii="Times New Roman" w:hAnsi="Times New Roman"/>
              </w:rPr>
            </w:pPr>
            <w:r w:rsidRPr="007F264B">
              <w:rPr>
                <w:rFonts w:ascii="Times New Roman" w:hAnsi="Times New Roman"/>
              </w:rPr>
              <w:t>Подбор подшипников по динамической грузоподъемности. Смазывание и уплотнение. Назначение и классификация муфт. Устройство и принцип действия основных типов муфт.</w:t>
            </w:r>
          </w:p>
        </w:tc>
        <w:tc>
          <w:tcPr>
            <w:tcW w:w="1134" w:type="dxa"/>
            <w:gridSpan w:val="2"/>
            <w:vAlign w:val="center"/>
          </w:tcPr>
          <w:p w:rsidR="000A612E" w:rsidRPr="00496EA0" w:rsidRDefault="000158DD" w:rsidP="000A612E">
            <w:pPr>
              <w:jc w:val="center"/>
              <w:rPr>
                <w:rFonts w:ascii="Times New Roman" w:hAnsi="Times New Roman"/>
                <w:b/>
              </w:rPr>
            </w:pPr>
            <w:r>
              <w:rPr>
                <w:rFonts w:ascii="Times New Roman" w:hAnsi="Times New Roman"/>
                <w:b/>
              </w:rPr>
              <w:t>4</w:t>
            </w:r>
          </w:p>
        </w:tc>
      </w:tr>
      <w:tr w:rsidR="000A612E" w:rsidRPr="007F264B" w:rsidTr="000A612E">
        <w:tc>
          <w:tcPr>
            <w:tcW w:w="13755" w:type="dxa"/>
            <w:gridSpan w:val="3"/>
          </w:tcPr>
          <w:p w:rsidR="000A612E" w:rsidRPr="007F264B" w:rsidRDefault="000A612E" w:rsidP="000A612E">
            <w:pPr>
              <w:jc w:val="right"/>
              <w:rPr>
                <w:rFonts w:ascii="Times New Roman" w:hAnsi="Times New Roman"/>
                <w:b/>
              </w:rPr>
            </w:pPr>
            <w:r w:rsidRPr="007F264B">
              <w:rPr>
                <w:rFonts w:ascii="Times New Roman" w:hAnsi="Times New Roman"/>
                <w:b/>
              </w:rPr>
              <w:t xml:space="preserve">Промежуточная аттестация </w:t>
            </w:r>
          </w:p>
        </w:tc>
        <w:tc>
          <w:tcPr>
            <w:tcW w:w="1134" w:type="dxa"/>
            <w:gridSpan w:val="2"/>
            <w:vAlign w:val="center"/>
          </w:tcPr>
          <w:p w:rsidR="000A612E" w:rsidRPr="007F264B" w:rsidRDefault="000A612E" w:rsidP="000A612E">
            <w:pPr>
              <w:jc w:val="center"/>
              <w:rPr>
                <w:rFonts w:ascii="Times New Roman" w:hAnsi="Times New Roman"/>
                <w:b/>
              </w:rPr>
            </w:pPr>
          </w:p>
        </w:tc>
      </w:tr>
      <w:tr w:rsidR="000A612E" w:rsidRPr="007F264B" w:rsidTr="000A612E">
        <w:tc>
          <w:tcPr>
            <w:tcW w:w="13755" w:type="dxa"/>
            <w:gridSpan w:val="3"/>
          </w:tcPr>
          <w:p w:rsidR="000A612E" w:rsidRPr="007F264B" w:rsidRDefault="000A612E" w:rsidP="000A612E">
            <w:pPr>
              <w:jc w:val="right"/>
              <w:rPr>
                <w:rFonts w:ascii="Times New Roman" w:hAnsi="Times New Roman"/>
                <w:b/>
                <w:bCs/>
              </w:rPr>
            </w:pPr>
            <w:r w:rsidRPr="007F264B">
              <w:rPr>
                <w:rFonts w:ascii="Times New Roman" w:hAnsi="Times New Roman"/>
                <w:b/>
                <w:bCs/>
              </w:rPr>
              <w:t>Всего:</w:t>
            </w:r>
          </w:p>
        </w:tc>
        <w:tc>
          <w:tcPr>
            <w:tcW w:w="1134" w:type="dxa"/>
            <w:gridSpan w:val="2"/>
            <w:vAlign w:val="center"/>
          </w:tcPr>
          <w:p w:rsidR="000A612E" w:rsidRPr="007F264B" w:rsidRDefault="000A612E" w:rsidP="000A612E">
            <w:pPr>
              <w:jc w:val="center"/>
              <w:rPr>
                <w:rFonts w:ascii="Times New Roman" w:hAnsi="Times New Roman"/>
                <w:b/>
                <w:bCs/>
              </w:rPr>
            </w:pPr>
            <w:r>
              <w:rPr>
                <w:rFonts w:ascii="Times New Roman" w:hAnsi="Times New Roman"/>
                <w:b/>
                <w:bCs/>
              </w:rPr>
              <w:t>96</w:t>
            </w:r>
          </w:p>
        </w:tc>
      </w:tr>
    </w:tbl>
    <w:p w:rsidR="000A612E" w:rsidRPr="007F264B" w:rsidRDefault="000A612E" w:rsidP="000A612E">
      <w:pPr>
        <w:spacing w:after="120" w:line="276" w:lineRule="auto"/>
        <w:outlineLvl w:val="1"/>
        <w:rPr>
          <w:rFonts w:ascii="Times New Roman" w:eastAsia="Segoe UI" w:hAnsi="Times New Roman"/>
          <w:b/>
          <w:bCs/>
          <w:sz w:val="24"/>
          <w:szCs w:val="24"/>
        </w:rPr>
      </w:pPr>
    </w:p>
    <w:p w:rsidR="000A612E" w:rsidRDefault="000A612E" w:rsidP="000A612E">
      <w:pPr>
        <w:rPr>
          <w:rFonts w:ascii="Times New Roman" w:hAnsi="Times New Roman"/>
          <w:sz w:val="24"/>
          <w:szCs w:val="24"/>
        </w:rPr>
        <w:sectPr w:rsidR="000A612E" w:rsidSect="000A612E">
          <w:pgSz w:w="16838" w:h="11906" w:orient="landscape"/>
          <w:pgMar w:top="1701" w:right="1134" w:bottom="850" w:left="1134" w:header="708" w:footer="708" w:gutter="0"/>
          <w:cols w:space="708"/>
          <w:docGrid w:linePitch="360"/>
        </w:sectPr>
      </w:pPr>
    </w:p>
    <w:p w:rsidR="000A612E" w:rsidRPr="007F264B" w:rsidRDefault="000A612E" w:rsidP="000A612E">
      <w:pPr>
        <w:rPr>
          <w:rFonts w:ascii="Times New Roman" w:hAnsi="Times New Roman"/>
          <w:sz w:val="24"/>
          <w:szCs w:val="24"/>
        </w:rPr>
      </w:pPr>
    </w:p>
    <w:p w:rsidR="000A612E" w:rsidRPr="007F264B" w:rsidRDefault="000A612E" w:rsidP="000A612E">
      <w:pPr>
        <w:keepNext/>
        <w:spacing w:after="120"/>
        <w:jc w:val="center"/>
        <w:outlineLvl w:val="0"/>
        <w:rPr>
          <w:rFonts w:ascii="Times New Roman" w:eastAsia="Segoe UI" w:hAnsi="Times New Roman"/>
          <w:b/>
          <w:bCs/>
          <w:caps/>
          <w:kern w:val="32"/>
          <w:sz w:val="24"/>
          <w:szCs w:val="24"/>
          <w:lang w:eastAsia="x-none"/>
        </w:rPr>
      </w:pPr>
      <w:r w:rsidRPr="007F264B">
        <w:rPr>
          <w:rFonts w:ascii="Times New Roman" w:eastAsia="Segoe UI" w:hAnsi="Times New Roman"/>
          <w:b/>
          <w:bCs/>
          <w:caps/>
          <w:kern w:val="32"/>
          <w:sz w:val="24"/>
          <w:szCs w:val="24"/>
          <w:lang w:val="x-none" w:eastAsia="x-none"/>
        </w:rPr>
        <w:t xml:space="preserve">3. Условия реализации </w:t>
      </w:r>
      <w:r w:rsidRPr="007F264B">
        <w:rPr>
          <w:rFonts w:ascii="Times New Roman" w:eastAsia="Segoe UI" w:hAnsi="Times New Roman"/>
          <w:b/>
          <w:bCs/>
          <w:caps/>
          <w:kern w:val="32"/>
          <w:sz w:val="24"/>
          <w:szCs w:val="24"/>
          <w:lang w:eastAsia="x-none"/>
        </w:rPr>
        <w:t>ДИСЦИПЛИНЫ</w:t>
      </w:r>
    </w:p>
    <w:p w:rsidR="000A612E" w:rsidRPr="007F264B" w:rsidRDefault="000A612E" w:rsidP="000A612E">
      <w:pPr>
        <w:spacing w:after="120" w:line="276" w:lineRule="auto"/>
        <w:ind w:firstLine="709"/>
        <w:outlineLvl w:val="1"/>
        <w:rPr>
          <w:rFonts w:ascii="Times New Roman" w:eastAsia="Segoe UI" w:hAnsi="Times New Roman"/>
          <w:b/>
          <w:bCs/>
          <w:sz w:val="24"/>
          <w:szCs w:val="24"/>
        </w:rPr>
      </w:pPr>
      <w:r w:rsidRPr="007F264B">
        <w:rPr>
          <w:rFonts w:ascii="Times New Roman" w:eastAsia="Segoe UI" w:hAnsi="Times New Roman"/>
          <w:b/>
          <w:bCs/>
          <w:sz w:val="24"/>
          <w:szCs w:val="24"/>
        </w:rPr>
        <w:t>3.1. Материально-техническое обеспечение</w:t>
      </w:r>
    </w:p>
    <w:p w:rsidR="000A612E" w:rsidRPr="007F264B" w:rsidRDefault="000A612E" w:rsidP="000A612E">
      <w:pPr>
        <w:suppressAutoHyphens/>
        <w:ind w:firstLine="709"/>
        <w:jc w:val="both"/>
        <w:rPr>
          <w:rFonts w:ascii="Times New Roman" w:hAnsi="Times New Roman"/>
          <w:bCs/>
          <w:sz w:val="24"/>
          <w:szCs w:val="24"/>
        </w:rPr>
      </w:pPr>
      <w:r w:rsidRPr="007F264B">
        <w:rPr>
          <w:rFonts w:ascii="Times New Roman" w:hAnsi="Times New Roman"/>
          <w:bCs/>
          <w:sz w:val="24"/>
          <w:szCs w:val="24"/>
        </w:rPr>
        <w:t xml:space="preserve">Кабинет «Общепрофессиональных дисциплин и профессиональных модулей», оснащенный в соответствии с приложением 3 ПОП-П. </w:t>
      </w:r>
    </w:p>
    <w:p w:rsidR="000A612E" w:rsidRPr="007F264B" w:rsidRDefault="000A612E" w:rsidP="000A612E"/>
    <w:p w:rsidR="000A612E" w:rsidRPr="007F264B" w:rsidRDefault="000A612E" w:rsidP="000A612E">
      <w:pPr>
        <w:spacing w:after="120" w:line="276" w:lineRule="auto"/>
        <w:ind w:firstLine="709"/>
        <w:outlineLvl w:val="1"/>
        <w:rPr>
          <w:rFonts w:ascii="Times New Roman" w:hAnsi="Times New Roman"/>
          <w:b/>
          <w:bCs/>
          <w:sz w:val="24"/>
          <w:szCs w:val="24"/>
        </w:rPr>
      </w:pPr>
      <w:r w:rsidRPr="007F264B">
        <w:rPr>
          <w:rFonts w:ascii="Times New Roman" w:eastAsia="Segoe UI" w:hAnsi="Times New Roman"/>
          <w:b/>
          <w:bCs/>
          <w:sz w:val="24"/>
          <w:szCs w:val="24"/>
        </w:rPr>
        <w:t>3.2. Учебно-методическое обеспечение</w:t>
      </w:r>
    </w:p>
    <w:p w:rsidR="000A612E" w:rsidRPr="007F264B" w:rsidRDefault="000A612E" w:rsidP="000A612E">
      <w:pPr>
        <w:spacing w:line="276" w:lineRule="auto"/>
        <w:ind w:firstLine="709"/>
        <w:contextualSpacing/>
        <w:jc w:val="both"/>
        <w:rPr>
          <w:rFonts w:ascii="Times New Roman" w:hAnsi="Times New Roman"/>
          <w:bCs/>
          <w:sz w:val="24"/>
          <w:szCs w:val="24"/>
        </w:rPr>
      </w:pPr>
      <w:r w:rsidRPr="007F264B">
        <w:rPr>
          <w:rFonts w:ascii="Times New Roman" w:hAnsi="Times New Roman"/>
          <w:bCs/>
          <w:sz w:val="24"/>
          <w:szCs w:val="24"/>
        </w:rPr>
        <w:t>Для реализации программы библиотечный фонд образовательной организации должен иметь п</w:t>
      </w:r>
      <w:r w:rsidRPr="007F264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264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A612E" w:rsidRPr="007F264B" w:rsidRDefault="000A612E" w:rsidP="000A612E">
      <w:pPr>
        <w:spacing w:line="276" w:lineRule="auto"/>
        <w:ind w:firstLine="709"/>
        <w:contextualSpacing/>
        <w:jc w:val="both"/>
        <w:rPr>
          <w:rFonts w:ascii="Times New Roman" w:hAnsi="Times New Roman"/>
          <w:bCs/>
          <w:sz w:val="24"/>
          <w:szCs w:val="24"/>
        </w:rPr>
      </w:pPr>
    </w:p>
    <w:p w:rsidR="000A612E" w:rsidRPr="007F264B" w:rsidRDefault="000A612E" w:rsidP="000A612E">
      <w:pPr>
        <w:spacing w:line="276" w:lineRule="auto"/>
        <w:ind w:firstLine="709"/>
        <w:contextualSpacing/>
        <w:rPr>
          <w:rFonts w:ascii="Times New Roman" w:hAnsi="Times New Roman"/>
          <w:b/>
          <w:sz w:val="24"/>
          <w:szCs w:val="24"/>
        </w:rPr>
      </w:pPr>
      <w:r w:rsidRPr="007F264B">
        <w:rPr>
          <w:rFonts w:ascii="Times New Roman" w:hAnsi="Times New Roman"/>
          <w:b/>
          <w:sz w:val="24"/>
          <w:szCs w:val="24"/>
        </w:rPr>
        <w:t>3.2.1. Основные печатные и/или электронные издания</w:t>
      </w:r>
    </w:p>
    <w:p w:rsidR="000A612E" w:rsidRPr="007F264B" w:rsidRDefault="000A612E" w:rsidP="000A612E">
      <w:pPr>
        <w:suppressAutoHyphens/>
        <w:spacing w:line="276" w:lineRule="auto"/>
        <w:ind w:firstLine="709"/>
        <w:contextualSpacing/>
        <w:jc w:val="both"/>
        <w:rPr>
          <w:rFonts w:ascii="Times New Roman" w:hAnsi="Times New Roman"/>
          <w:bCs/>
          <w:iCs/>
          <w:sz w:val="24"/>
          <w:szCs w:val="24"/>
        </w:rPr>
      </w:pPr>
      <w:r w:rsidRPr="007F264B">
        <w:rPr>
          <w:rFonts w:ascii="Times New Roman" w:hAnsi="Times New Roman"/>
          <w:bCs/>
          <w:iCs/>
          <w:sz w:val="24"/>
          <w:szCs w:val="24"/>
        </w:rPr>
        <w:t xml:space="preserve">1. Бусыгин, А. М., Детали </w:t>
      </w:r>
      <w:proofErr w:type="gramStart"/>
      <w:r w:rsidRPr="007F264B">
        <w:rPr>
          <w:rFonts w:ascii="Times New Roman" w:hAnsi="Times New Roman"/>
          <w:bCs/>
          <w:iCs/>
          <w:sz w:val="24"/>
          <w:szCs w:val="24"/>
        </w:rPr>
        <w:t>машин :</w:t>
      </w:r>
      <w:proofErr w:type="gramEnd"/>
      <w:r w:rsidRPr="007F264B">
        <w:rPr>
          <w:rFonts w:ascii="Times New Roman" w:hAnsi="Times New Roman"/>
          <w:bCs/>
          <w:iCs/>
          <w:sz w:val="24"/>
          <w:szCs w:val="24"/>
        </w:rPr>
        <w:t xml:space="preserve"> учебник / А. М. Бусыгин. — </w:t>
      </w:r>
      <w:proofErr w:type="gramStart"/>
      <w:r w:rsidRPr="007F264B">
        <w:rPr>
          <w:rFonts w:ascii="Times New Roman" w:hAnsi="Times New Roman"/>
          <w:bCs/>
          <w:iCs/>
          <w:sz w:val="24"/>
          <w:szCs w:val="24"/>
        </w:rPr>
        <w:t>Москва :</w:t>
      </w:r>
      <w:proofErr w:type="gramEnd"/>
      <w:r w:rsidRPr="007F264B">
        <w:rPr>
          <w:rFonts w:ascii="Times New Roman" w:hAnsi="Times New Roman"/>
          <w:bCs/>
          <w:iCs/>
          <w:sz w:val="24"/>
          <w:szCs w:val="24"/>
        </w:rPr>
        <w:t xml:space="preserve"> </w:t>
      </w:r>
      <w:proofErr w:type="spellStart"/>
      <w:r w:rsidRPr="007F264B">
        <w:rPr>
          <w:rFonts w:ascii="Times New Roman" w:hAnsi="Times New Roman"/>
          <w:bCs/>
          <w:iCs/>
          <w:sz w:val="24"/>
          <w:szCs w:val="24"/>
        </w:rPr>
        <w:t>КноРус</w:t>
      </w:r>
      <w:proofErr w:type="spellEnd"/>
      <w:r w:rsidRPr="007F264B">
        <w:rPr>
          <w:rFonts w:ascii="Times New Roman" w:hAnsi="Times New Roman"/>
          <w:bCs/>
          <w:iCs/>
          <w:sz w:val="24"/>
          <w:szCs w:val="24"/>
        </w:rPr>
        <w:t>, 2024. — 262 с. — ISBN 978-5-406-13019-3. — URL: https://book.ru/book/953852</w:t>
      </w:r>
    </w:p>
    <w:p w:rsidR="000A612E" w:rsidRPr="007F264B" w:rsidRDefault="000A612E" w:rsidP="000A612E">
      <w:pPr>
        <w:suppressAutoHyphens/>
        <w:spacing w:line="276" w:lineRule="auto"/>
        <w:ind w:firstLine="709"/>
        <w:contextualSpacing/>
        <w:jc w:val="both"/>
        <w:rPr>
          <w:rFonts w:ascii="Times New Roman" w:hAnsi="Times New Roman"/>
          <w:bCs/>
          <w:iCs/>
          <w:sz w:val="24"/>
          <w:szCs w:val="24"/>
        </w:rPr>
      </w:pPr>
      <w:r w:rsidRPr="007F264B">
        <w:rPr>
          <w:rFonts w:ascii="Times New Roman" w:hAnsi="Times New Roman"/>
          <w:bCs/>
          <w:iCs/>
          <w:sz w:val="24"/>
          <w:szCs w:val="24"/>
        </w:rPr>
        <w:t xml:space="preserve">2. </w:t>
      </w:r>
      <w:proofErr w:type="spellStart"/>
      <w:r w:rsidRPr="007F264B">
        <w:rPr>
          <w:rFonts w:ascii="Times New Roman" w:hAnsi="Times New Roman"/>
          <w:bCs/>
          <w:iCs/>
          <w:sz w:val="24"/>
          <w:szCs w:val="24"/>
        </w:rPr>
        <w:t>Вереина</w:t>
      </w:r>
      <w:proofErr w:type="spellEnd"/>
      <w:r w:rsidRPr="007F264B">
        <w:rPr>
          <w:rFonts w:ascii="Times New Roman" w:hAnsi="Times New Roman"/>
          <w:bCs/>
          <w:iCs/>
          <w:sz w:val="24"/>
          <w:szCs w:val="24"/>
        </w:rPr>
        <w:t xml:space="preserve"> Л.И. Техническая механика: учебное издание / </w:t>
      </w:r>
      <w:proofErr w:type="spellStart"/>
      <w:r w:rsidRPr="007F264B">
        <w:rPr>
          <w:rFonts w:ascii="Times New Roman" w:hAnsi="Times New Roman"/>
          <w:bCs/>
          <w:iCs/>
          <w:sz w:val="24"/>
          <w:szCs w:val="24"/>
        </w:rPr>
        <w:t>Вереина</w:t>
      </w:r>
      <w:proofErr w:type="spellEnd"/>
      <w:r w:rsidRPr="007F264B">
        <w:rPr>
          <w:rFonts w:ascii="Times New Roman" w:hAnsi="Times New Roman"/>
          <w:bCs/>
          <w:iCs/>
          <w:sz w:val="24"/>
          <w:szCs w:val="24"/>
        </w:rPr>
        <w:t xml:space="preserve"> Л.И., Краснов М.М. - </w:t>
      </w:r>
      <w:proofErr w:type="gramStart"/>
      <w:r w:rsidRPr="007F264B">
        <w:rPr>
          <w:rFonts w:ascii="Times New Roman" w:hAnsi="Times New Roman"/>
          <w:bCs/>
          <w:iCs/>
          <w:sz w:val="24"/>
          <w:szCs w:val="24"/>
        </w:rPr>
        <w:t>Москва :</w:t>
      </w:r>
      <w:proofErr w:type="gramEnd"/>
      <w:r w:rsidRPr="007F264B">
        <w:rPr>
          <w:rFonts w:ascii="Times New Roman" w:hAnsi="Times New Roman"/>
          <w:bCs/>
          <w:iCs/>
          <w:sz w:val="24"/>
          <w:szCs w:val="24"/>
        </w:rPr>
        <w:t xml:space="preserve"> Академия, 2024. - 352 c. (Специальности среднего профессионального образования). - URL: https://academia-library.ru - </w:t>
      </w:r>
      <w:proofErr w:type="gramStart"/>
      <w:r w:rsidRPr="007F264B">
        <w:rPr>
          <w:rFonts w:ascii="Times New Roman" w:hAnsi="Times New Roman"/>
          <w:bCs/>
          <w:iCs/>
          <w:sz w:val="24"/>
          <w:szCs w:val="24"/>
        </w:rPr>
        <w:t>Текст :</w:t>
      </w:r>
      <w:proofErr w:type="gramEnd"/>
      <w:r w:rsidRPr="007F264B">
        <w:rPr>
          <w:rFonts w:ascii="Times New Roman" w:hAnsi="Times New Roman"/>
          <w:bCs/>
          <w:iCs/>
          <w:sz w:val="24"/>
          <w:szCs w:val="24"/>
        </w:rPr>
        <w:t xml:space="preserve"> электронный</w:t>
      </w:r>
    </w:p>
    <w:p w:rsidR="000A612E" w:rsidRPr="007F264B" w:rsidRDefault="000A612E" w:rsidP="000A612E">
      <w:pPr>
        <w:suppressAutoHyphens/>
        <w:spacing w:line="276" w:lineRule="auto"/>
        <w:ind w:firstLine="709"/>
        <w:contextualSpacing/>
        <w:jc w:val="both"/>
        <w:rPr>
          <w:rFonts w:ascii="Times New Roman" w:hAnsi="Times New Roman"/>
          <w:bCs/>
          <w:iCs/>
          <w:sz w:val="24"/>
          <w:szCs w:val="24"/>
        </w:rPr>
      </w:pPr>
      <w:r w:rsidRPr="007F264B">
        <w:rPr>
          <w:rFonts w:ascii="Times New Roman" w:hAnsi="Times New Roman"/>
          <w:bCs/>
          <w:iCs/>
          <w:sz w:val="24"/>
          <w:szCs w:val="24"/>
        </w:rPr>
        <w:t xml:space="preserve">3. </w:t>
      </w:r>
      <w:proofErr w:type="spellStart"/>
      <w:r w:rsidRPr="007F264B">
        <w:rPr>
          <w:rFonts w:ascii="Times New Roman" w:hAnsi="Times New Roman"/>
          <w:bCs/>
          <w:iCs/>
          <w:sz w:val="24"/>
          <w:szCs w:val="24"/>
        </w:rPr>
        <w:t>Гребенкин</w:t>
      </w:r>
      <w:proofErr w:type="spellEnd"/>
      <w:r w:rsidRPr="007F264B">
        <w:rPr>
          <w:rFonts w:ascii="Times New Roman" w:hAnsi="Times New Roman"/>
          <w:bCs/>
          <w:iCs/>
          <w:sz w:val="24"/>
          <w:szCs w:val="24"/>
        </w:rPr>
        <w:t xml:space="preserve">, В. З. Техническая </w:t>
      </w:r>
      <w:proofErr w:type="gramStart"/>
      <w:r w:rsidRPr="007F264B">
        <w:rPr>
          <w:rFonts w:ascii="Times New Roman" w:hAnsi="Times New Roman"/>
          <w:bCs/>
          <w:iCs/>
          <w:sz w:val="24"/>
          <w:szCs w:val="24"/>
        </w:rPr>
        <w:t>механика :</w:t>
      </w:r>
      <w:proofErr w:type="gramEnd"/>
      <w:r w:rsidRPr="007F264B">
        <w:rPr>
          <w:rFonts w:ascii="Times New Roman" w:hAnsi="Times New Roman"/>
          <w:bCs/>
          <w:iCs/>
          <w:sz w:val="24"/>
          <w:szCs w:val="24"/>
        </w:rPr>
        <w:t xml:space="preserve"> учебник и практикум для среднего профессионального образования / В. З. </w:t>
      </w:r>
      <w:proofErr w:type="spellStart"/>
      <w:r w:rsidRPr="007F264B">
        <w:rPr>
          <w:rFonts w:ascii="Times New Roman" w:hAnsi="Times New Roman"/>
          <w:bCs/>
          <w:iCs/>
          <w:sz w:val="24"/>
          <w:szCs w:val="24"/>
        </w:rPr>
        <w:t>Гребенкин</w:t>
      </w:r>
      <w:proofErr w:type="spellEnd"/>
      <w:r w:rsidRPr="007F264B">
        <w:rPr>
          <w:rFonts w:ascii="Times New Roman" w:hAnsi="Times New Roman"/>
          <w:bCs/>
          <w:iCs/>
          <w:sz w:val="24"/>
          <w:szCs w:val="24"/>
        </w:rPr>
        <w:t xml:space="preserve">, Р. П. Заднепровский, В. А. Летягин ; под редакцией В. З. </w:t>
      </w:r>
      <w:proofErr w:type="spellStart"/>
      <w:r w:rsidRPr="007F264B">
        <w:rPr>
          <w:rFonts w:ascii="Times New Roman" w:hAnsi="Times New Roman"/>
          <w:bCs/>
          <w:iCs/>
          <w:sz w:val="24"/>
          <w:szCs w:val="24"/>
        </w:rPr>
        <w:t>Гребенкина</w:t>
      </w:r>
      <w:proofErr w:type="spellEnd"/>
      <w:r w:rsidRPr="007F264B">
        <w:rPr>
          <w:rFonts w:ascii="Times New Roman" w:hAnsi="Times New Roman"/>
          <w:bCs/>
          <w:iCs/>
          <w:sz w:val="24"/>
          <w:szCs w:val="24"/>
        </w:rPr>
        <w:t xml:space="preserve">, Р. П. Заднепровского. — </w:t>
      </w:r>
      <w:proofErr w:type="gramStart"/>
      <w:r w:rsidRPr="007F264B">
        <w:rPr>
          <w:rFonts w:ascii="Times New Roman" w:hAnsi="Times New Roman"/>
          <w:bCs/>
          <w:iCs/>
          <w:sz w:val="24"/>
          <w:szCs w:val="24"/>
        </w:rPr>
        <w:t>Москва :</w:t>
      </w:r>
      <w:proofErr w:type="gramEnd"/>
      <w:r w:rsidRPr="007F264B">
        <w:rPr>
          <w:rFonts w:ascii="Times New Roman" w:hAnsi="Times New Roman"/>
          <w:bCs/>
          <w:iCs/>
          <w:sz w:val="24"/>
          <w:szCs w:val="24"/>
        </w:rPr>
        <w:t xml:space="preserve"> Издательство </w:t>
      </w:r>
      <w:proofErr w:type="spellStart"/>
      <w:r w:rsidRPr="007F264B">
        <w:rPr>
          <w:rFonts w:ascii="Times New Roman" w:hAnsi="Times New Roman"/>
          <w:bCs/>
          <w:iCs/>
          <w:sz w:val="24"/>
          <w:szCs w:val="24"/>
        </w:rPr>
        <w:t>Юрайт</w:t>
      </w:r>
      <w:proofErr w:type="spellEnd"/>
      <w:r w:rsidRPr="007F264B">
        <w:rPr>
          <w:rFonts w:ascii="Times New Roman" w:hAnsi="Times New Roman"/>
          <w:bCs/>
          <w:iCs/>
          <w:sz w:val="24"/>
          <w:szCs w:val="24"/>
        </w:rPr>
        <w:t xml:space="preserve">, 2023. — 390 с. — (Профессиональное образование). — ISBN 978-5-534-10337-3. — </w:t>
      </w:r>
      <w:proofErr w:type="gramStart"/>
      <w:r w:rsidRPr="007F264B">
        <w:rPr>
          <w:rFonts w:ascii="Times New Roman" w:hAnsi="Times New Roman"/>
          <w:bCs/>
          <w:iCs/>
          <w:sz w:val="24"/>
          <w:szCs w:val="24"/>
        </w:rPr>
        <w:t>Текст :</w:t>
      </w:r>
      <w:proofErr w:type="gramEnd"/>
      <w:r w:rsidRPr="007F264B">
        <w:rPr>
          <w:rFonts w:ascii="Times New Roman" w:hAnsi="Times New Roman"/>
          <w:bCs/>
          <w:iCs/>
          <w:sz w:val="24"/>
          <w:szCs w:val="24"/>
        </w:rPr>
        <w:t xml:space="preserve"> электронный // Образовательная платформа </w:t>
      </w:r>
      <w:proofErr w:type="spellStart"/>
      <w:r w:rsidRPr="007F264B">
        <w:rPr>
          <w:rFonts w:ascii="Times New Roman" w:hAnsi="Times New Roman"/>
          <w:bCs/>
          <w:iCs/>
          <w:sz w:val="24"/>
          <w:szCs w:val="24"/>
        </w:rPr>
        <w:t>Юрайт</w:t>
      </w:r>
      <w:proofErr w:type="spellEnd"/>
      <w:r w:rsidRPr="007F264B">
        <w:rPr>
          <w:rFonts w:ascii="Times New Roman" w:hAnsi="Times New Roman"/>
          <w:bCs/>
          <w:iCs/>
          <w:sz w:val="24"/>
          <w:szCs w:val="24"/>
        </w:rPr>
        <w:t xml:space="preserve"> [сайт]. — URL: </w:t>
      </w:r>
      <w:hyperlink r:id="rId15" w:history="1">
        <w:r w:rsidRPr="007F264B">
          <w:rPr>
            <w:rFonts w:ascii="Times New Roman" w:hAnsi="Times New Roman"/>
            <w:bCs/>
            <w:iCs/>
            <w:color w:val="0563C1"/>
            <w:sz w:val="24"/>
            <w:szCs w:val="24"/>
            <w:u w:val="single"/>
          </w:rPr>
          <w:t>https://urait.ru/bcode/517738</w:t>
        </w:r>
      </w:hyperlink>
    </w:p>
    <w:p w:rsidR="000A612E" w:rsidRPr="007F264B" w:rsidRDefault="000A612E" w:rsidP="000A612E">
      <w:pPr>
        <w:suppressAutoHyphens/>
        <w:spacing w:line="276" w:lineRule="auto"/>
        <w:ind w:firstLine="709"/>
        <w:contextualSpacing/>
        <w:rPr>
          <w:rFonts w:ascii="Times New Roman" w:hAnsi="Times New Roman"/>
          <w:bCs/>
          <w:i/>
          <w:sz w:val="24"/>
          <w:szCs w:val="24"/>
        </w:rPr>
      </w:pPr>
      <w:r w:rsidRPr="007F264B">
        <w:rPr>
          <w:rFonts w:ascii="Times New Roman" w:hAnsi="Times New Roman"/>
          <w:b/>
          <w:bCs/>
          <w:sz w:val="24"/>
          <w:szCs w:val="24"/>
        </w:rPr>
        <w:t xml:space="preserve">3.2.2. Дополнительные источники </w:t>
      </w:r>
    </w:p>
    <w:p w:rsidR="000A612E" w:rsidRDefault="000A612E" w:rsidP="000A612E">
      <w:pPr>
        <w:spacing w:line="276" w:lineRule="auto"/>
        <w:ind w:firstLine="709"/>
        <w:contextualSpacing/>
        <w:jc w:val="both"/>
        <w:rPr>
          <w:rFonts w:ascii="Times New Roman" w:hAnsi="Times New Roman"/>
          <w:bCs/>
          <w:iCs/>
          <w:sz w:val="24"/>
          <w:szCs w:val="24"/>
        </w:rPr>
      </w:pPr>
      <w:r w:rsidRPr="007F264B">
        <w:rPr>
          <w:rFonts w:ascii="Times New Roman" w:hAnsi="Times New Roman"/>
          <w:bCs/>
          <w:iCs/>
          <w:sz w:val="24"/>
          <w:szCs w:val="24"/>
        </w:rPr>
        <w:t>1.</w:t>
      </w:r>
      <w:r w:rsidRPr="007F264B">
        <w:rPr>
          <w:rFonts w:ascii="Times New Roman" w:hAnsi="Times New Roman"/>
          <w:b/>
          <w:iCs/>
          <w:sz w:val="24"/>
          <w:szCs w:val="24"/>
        </w:rPr>
        <w:t xml:space="preserve"> </w:t>
      </w:r>
      <w:r w:rsidRPr="007F264B">
        <w:rPr>
          <w:rFonts w:ascii="Times New Roman" w:hAnsi="Times New Roman"/>
          <w:bCs/>
          <w:iCs/>
          <w:sz w:val="24"/>
          <w:szCs w:val="24"/>
        </w:rPr>
        <w:t>Наименование.</w:t>
      </w:r>
    </w:p>
    <w:p w:rsidR="00586159" w:rsidRPr="007F264B" w:rsidRDefault="00586159" w:rsidP="000A612E">
      <w:pPr>
        <w:spacing w:line="276" w:lineRule="auto"/>
        <w:ind w:firstLine="709"/>
        <w:contextualSpacing/>
        <w:jc w:val="both"/>
        <w:rPr>
          <w:rFonts w:ascii="Times New Roman" w:hAnsi="Times New Roman"/>
          <w:bCs/>
          <w:iCs/>
          <w:sz w:val="24"/>
          <w:szCs w:val="24"/>
        </w:rPr>
      </w:pPr>
    </w:p>
    <w:p w:rsidR="000A612E" w:rsidRPr="007F264B" w:rsidRDefault="000A612E" w:rsidP="000A612E">
      <w:pPr>
        <w:keepNext/>
        <w:spacing w:after="120"/>
        <w:jc w:val="center"/>
        <w:outlineLvl w:val="0"/>
        <w:rPr>
          <w:rFonts w:ascii="Times New Roman" w:eastAsia="Segoe UI" w:hAnsi="Times New Roman"/>
          <w:b/>
          <w:bCs/>
          <w:caps/>
          <w:kern w:val="32"/>
          <w:sz w:val="24"/>
          <w:szCs w:val="24"/>
          <w:lang w:eastAsia="x-none"/>
        </w:rPr>
      </w:pPr>
      <w:r w:rsidRPr="007F264B">
        <w:rPr>
          <w:rFonts w:ascii="Times New Roman" w:eastAsia="Segoe UI" w:hAnsi="Times New Roman"/>
          <w:b/>
          <w:bCs/>
          <w:caps/>
          <w:kern w:val="32"/>
          <w:sz w:val="24"/>
          <w:szCs w:val="24"/>
          <w:lang w:val="x-none" w:eastAsia="x-none"/>
        </w:rPr>
        <w:t xml:space="preserve">4. Контроль и оценка результатов </w:t>
      </w:r>
      <w:r w:rsidRPr="007F264B">
        <w:rPr>
          <w:rFonts w:ascii="Times New Roman" w:eastAsia="Segoe UI" w:hAnsi="Times New Roman"/>
          <w:b/>
          <w:bCs/>
          <w:caps/>
          <w:kern w:val="32"/>
          <w:sz w:val="24"/>
          <w:szCs w:val="24"/>
          <w:lang w:val="x-none" w:eastAsia="x-none"/>
        </w:rPr>
        <w:br/>
        <w:t xml:space="preserve">освоения </w:t>
      </w:r>
      <w:r w:rsidRPr="007F264B">
        <w:rPr>
          <w:rFonts w:ascii="Times New Roman" w:eastAsia="Segoe UI" w:hAnsi="Times New Roman"/>
          <w:b/>
          <w:bCs/>
          <w:caps/>
          <w:kern w:val="32"/>
          <w:sz w:val="24"/>
          <w:szCs w:val="24"/>
          <w:lang w:eastAsia="x-none"/>
        </w:rPr>
        <w:t>ДИСЦИПЛИНЫ</w:t>
      </w:r>
    </w:p>
    <w:p w:rsidR="000A612E" w:rsidRPr="007F264B" w:rsidRDefault="000A612E" w:rsidP="000A612E">
      <w:pPr>
        <w:keepNext/>
        <w:spacing w:after="120"/>
        <w:jc w:val="center"/>
        <w:outlineLvl w:val="0"/>
        <w:rPr>
          <w:rFonts w:ascii="Times New Roman" w:eastAsia="Segoe UI" w:hAnsi="Times New Roman"/>
          <w:caps/>
          <w:kern w:val="32"/>
          <w:sz w:val="24"/>
          <w:szCs w:val="24"/>
          <w:lang w:eastAsia="x-none"/>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4"/>
        <w:gridCol w:w="3442"/>
        <w:gridCol w:w="2888"/>
      </w:tblGrid>
      <w:tr w:rsidR="000A612E" w:rsidRPr="007F264B" w:rsidTr="00536E2F">
        <w:trPr>
          <w:trHeight w:val="519"/>
        </w:trPr>
        <w:tc>
          <w:tcPr>
            <w:tcW w:w="1565" w:type="pct"/>
            <w:vAlign w:val="center"/>
          </w:tcPr>
          <w:p w:rsidR="000A612E" w:rsidRPr="007F264B" w:rsidRDefault="000A612E" w:rsidP="00536E2F">
            <w:pPr>
              <w:suppressAutoHyphens/>
              <w:spacing w:line="276" w:lineRule="auto"/>
              <w:contextualSpacing/>
              <w:jc w:val="center"/>
              <w:rPr>
                <w:rFonts w:ascii="Times New Roman" w:hAnsi="Times New Roman"/>
                <w:b/>
                <w:iCs/>
              </w:rPr>
            </w:pPr>
            <w:r w:rsidRPr="007F264B">
              <w:rPr>
                <w:rFonts w:ascii="Times New Roman" w:hAnsi="Times New Roman"/>
                <w:b/>
                <w:iCs/>
              </w:rPr>
              <w:t>Результаты обучения</w:t>
            </w:r>
          </w:p>
        </w:tc>
        <w:tc>
          <w:tcPr>
            <w:tcW w:w="1868" w:type="pct"/>
            <w:vAlign w:val="center"/>
          </w:tcPr>
          <w:p w:rsidR="000A612E" w:rsidRPr="007F264B" w:rsidRDefault="000A612E" w:rsidP="00536E2F">
            <w:pPr>
              <w:suppressAutoHyphens/>
              <w:spacing w:line="276" w:lineRule="auto"/>
              <w:contextualSpacing/>
              <w:jc w:val="center"/>
              <w:rPr>
                <w:rFonts w:ascii="Times New Roman" w:hAnsi="Times New Roman"/>
                <w:b/>
              </w:rPr>
            </w:pPr>
            <w:r w:rsidRPr="007F264B">
              <w:rPr>
                <w:rFonts w:ascii="Times New Roman" w:hAnsi="Times New Roman"/>
                <w:b/>
                <w:iCs/>
              </w:rPr>
              <w:t>Показатели освоенности компетенций</w:t>
            </w:r>
          </w:p>
        </w:tc>
        <w:tc>
          <w:tcPr>
            <w:tcW w:w="1567" w:type="pct"/>
            <w:vAlign w:val="center"/>
          </w:tcPr>
          <w:p w:rsidR="000A612E" w:rsidRPr="007F264B" w:rsidRDefault="000A612E" w:rsidP="00536E2F">
            <w:pPr>
              <w:suppressAutoHyphens/>
              <w:spacing w:line="276" w:lineRule="auto"/>
              <w:contextualSpacing/>
              <w:jc w:val="center"/>
              <w:rPr>
                <w:rFonts w:ascii="Times New Roman" w:hAnsi="Times New Roman"/>
                <w:b/>
              </w:rPr>
            </w:pPr>
            <w:r w:rsidRPr="007F264B">
              <w:rPr>
                <w:rFonts w:ascii="Times New Roman" w:hAnsi="Times New Roman"/>
                <w:b/>
              </w:rPr>
              <w:t>Методы оценки</w:t>
            </w:r>
          </w:p>
        </w:tc>
      </w:tr>
      <w:tr w:rsidR="000A612E" w:rsidRPr="007F264B" w:rsidTr="00536E2F">
        <w:trPr>
          <w:trHeight w:val="586"/>
        </w:trPr>
        <w:tc>
          <w:tcPr>
            <w:tcW w:w="1565" w:type="pct"/>
          </w:tcPr>
          <w:p w:rsidR="000A612E" w:rsidRPr="007F264B" w:rsidRDefault="000A612E" w:rsidP="00536E2F">
            <w:pPr>
              <w:rPr>
                <w:rFonts w:ascii="Times New Roman" w:hAnsi="Times New Roman"/>
              </w:rPr>
            </w:pPr>
            <w:r w:rsidRPr="007F264B">
              <w:rPr>
                <w:rFonts w:ascii="Times New Roman" w:hAnsi="Times New Roman"/>
              </w:rPr>
              <w:t xml:space="preserve">знать: </w:t>
            </w:r>
          </w:p>
          <w:p w:rsidR="000A612E" w:rsidRPr="007F264B" w:rsidRDefault="000A612E" w:rsidP="00536E2F">
            <w:pPr>
              <w:adjustRightInd w:val="0"/>
              <w:rPr>
                <w:rFonts w:ascii="Times New Roman" w:hAnsi="Times New Roman"/>
              </w:rPr>
            </w:pPr>
            <w:r w:rsidRPr="007F264B">
              <w:rPr>
                <w:rFonts w:ascii="Times New Roman" w:hAnsi="Times New Roman"/>
              </w:rPr>
              <w:t>виды движений и преобразующие движения механизмы;</w:t>
            </w:r>
          </w:p>
          <w:p w:rsidR="000A612E" w:rsidRPr="007F264B" w:rsidRDefault="000A612E" w:rsidP="00536E2F">
            <w:pPr>
              <w:adjustRightInd w:val="0"/>
              <w:rPr>
                <w:rFonts w:ascii="Times New Roman" w:hAnsi="Times New Roman"/>
              </w:rPr>
            </w:pPr>
            <w:r w:rsidRPr="007F264B">
              <w:rPr>
                <w:rFonts w:ascii="Times New Roman" w:hAnsi="Times New Roman"/>
              </w:rPr>
              <w:t>виды передач, их устройство, назначение, преимущества и недостатки, условные обозначения на схемах;</w:t>
            </w:r>
          </w:p>
          <w:p w:rsidR="000A612E" w:rsidRPr="007F264B" w:rsidRDefault="000A612E" w:rsidP="00536E2F">
            <w:pPr>
              <w:adjustRightInd w:val="0"/>
              <w:rPr>
                <w:rFonts w:ascii="Times New Roman" w:hAnsi="Times New Roman"/>
              </w:rPr>
            </w:pPr>
            <w:r w:rsidRPr="007F264B">
              <w:rPr>
                <w:rFonts w:ascii="Times New Roman" w:hAnsi="Times New Roman"/>
              </w:rPr>
              <w:t>кинематику механизмов, соединения деталей машин;</w:t>
            </w:r>
          </w:p>
          <w:p w:rsidR="000A612E" w:rsidRPr="007F264B" w:rsidRDefault="000A612E" w:rsidP="00536E2F">
            <w:pPr>
              <w:adjustRightInd w:val="0"/>
              <w:rPr>
                <w:rFonts w:ascii="Times New Roman" w:hAnsi="Times New Roman"/>
              </w:rPr>
            </w:pPr>
            <w:r w:rsidRPr="007F264B">
              <w:rPr>
                <w:rFonts w:ascii="Times New Roman" w:hAnsi="Times New Roman"/>
              </w:rPr>
              <w:t>виды износа и деформаций деталей и узлов;</w:t>
            </w:r>
          </w:p>
          <w:p w:rsidR="000A612E" w:rsidRPr="007F264B" w:rsidRDefault="000A612E" w:rsidP="00536E2F">
            <w:pPr>
              <w:adjustRightInd w:val="0"/>
              <w:rPr>
                <w:rFonts w:ascii="Times New Roman" w:hAnsi="Times New Roman"/>
              </w:rPr>
            </w:pPr>
            <w:r w:rsidRPr="007F264B">
              <w:rPr>
                <w:rFonts w:ascii="Times New Roman" w:hAnsi="Times New Roman"/>
              </w:rPr>
              <w:lastRenderedPageBreak/>
              <w:t>методику расчета конструкций на прочность, жесткость и устойчивость при различных видах деформации;</w:t>
            </w:r>
          </w:p>
          <w:p w:rsidR="000A612E" w:rsidRPr="007F264B" w:rsidRDefault="000A612E" w:rsidP="00536E2F">
            <w:pPr>
              <w:adjustRightInd w:val="0"/>
              <w:rPr>
                <w:rFonts w:ascii="Times New Roman" w:hAnsi="Times New Roman"/>
              </w:rPr>
            </w:pPr>
            <w:r w:rsidRPr="007F264B">
              <w:rPr>
                <w:rFonts w:ascii="Times New Roman" w:hAnsi="Times New Roman"/>
              </w:rPr>
              <w:t>методику расчета на сжатие, срез и смятие;</w:t>
            </w:r>
          </w:p>
          <w:p w:rsidR="000A612E" w:rsidRPr="007F264B" w:rsidRDefault="000A612E" w:rsidP="00536E2F">
            <w:pPr>
              <w:adjustRightInd w:val="0"/>
              <w:rPr>
                <w:rFonts w:ascii="Times New Roman" w:hAnsi="Times New Roman"/>
              </w:rPr>
            </w:pPr>
            <w:r w:rsidRPr="007F264B">
              <w:rPr>
                <w:rFonts w:ascii="Times New Roman" w:hAnsi="Times New Roman"/>
              </w:rPr>
              <w:t>трение, его виды, роль трения в технике;</w:t>
            </w:r>
          </w:p>
          <w:p w:rsidR="000A612E" w:rsidRPr="007F264B" w:rsidRDefault="000A612E" w:rsidP="00536E2F">
            <w:pPr>
              <w:adjustRightInd w:val="0"/>
              <w:rPr>
                <w:rFonts w:ascii="Times New Roman" w:hAnsi="Times New Roman"/>
              </w:rPr>
            </w:pPr>
            <w:r w:rsidRPr="007F264B">
              <w:rPr>
                <w:rFonts w:ascii="Times New Roman" w:hAnsi="Times New Roman"/>
              </w:rPr>
              <w:t>назначение и классификацию подшипников;</w:t>
            </w:r>
          </w:p>
          <w:p w:rsidR="000A612E" w:rsidRPr="007F264B" w:rsidRDefault="000A612E" w:rsidP="00536E2F">
            <w:pPr>
              <w:adjustRightInd w:val="0"/>
              <w:rPr>
                <w:rFonts w:ascii="Times New Roman" w:hAnsi="Times New Roman"/>
              </w:rPr>
            </w:pPr>
            <w:r w:rsidRPr="007F264B">
              <w:rPr>
                <w:rFonts w:ascii="Times New Roman" w:hAnsi="Times New Roman"/>
              </w:rPr>
              <w:t>характер соединения основных сборочных единиц и деталей;</w:t>
            </w:r>
          </w:p>
          <w:p w:rsidR="000A612E" w:rsidRPr="007F264B" w:rsidRDefault="000A612E" w:rsidP="00536E2F">
            <w:pPr>
              <w:adjustRightInd w:val="0"/>
              <w:rPr>
                <w:rFonts w:ascii="Times New Roman" w:hAnsi="Times New Roman"/>
              </w:rPr>
            </w:pPr>
            <w:r w:rsidRPr="007F264B">
              <w:rPr>
                <w:rFonts w:ascii="Times New Roman" w:hAnsi="Times New Roman"/>
              </w:rPr>
              <w:t>типы, назначение, устройство редукторов;</w:t>
            </w:r>
          </w:p>
          <w:p w:rsidR="000A612E" w:rsidRPr="007F264B" w:rsidRDefault="000A612E" w:rsidP="00536E2F">
            <w:pPr>
              <w:suppressAutoHyphens/>
              <w:contextualSpacing/>
              <w:rPr>
                <w:rFonts w:ascii="Times New Roman" w:hAnsi="Times New Roman"/>
                <w:iCs/>
              </w:rPr>
            </w:pPr>
            <w:r w:rsidRPr="007F264B">
              <w:rPr>
                <w:rFonts w:ascii="Times New Roman" w:hAnsi="Times New Roman"/>
                <w:iCs/>
              </w:rPr>
              <w:t>Уметь</w:t>
            </w:r>
          </w:p>
          <w:p w:rsidR="000A612E" w:rsidRPr="007F264B" w:rsidRDefault="000A612E" w:rsidP="00536E2F">
            <w:pPr>
              <w:adjustRightInd w:val="0"/>
              <w:rPr>
                <w:rFonts w:ascii="Times New Roman" w:hAnsi="Times New Roman"/>
              </w:rPr>
            </w:pPr>
            <w:r w:rsidRPr="007F264B">
              <w:rPr>
                <w:rFonts w:ascii="Times New Roman" w:hAnsi="Times New Roman"/>
              </w:rPr>
              <w:t>определять передаточное отношение;</w:t>
            </w:r>
          </w:p>
          <w:p w:rsidR="000A612E" w:rsidRPr="007F264B" w:rsidRDefault="000A612E" w:rsidP="00536E2F">
            <w:pPr>
              <w:adjustRightInd w:val="0"/>
              <w:rPr>
                <w:rFonts w:ascii="Times New Roman" w:hAnsi="Times New Roman"/>
              </w:rPr>
            </w:pPr>
            <w:r w:rsidRPr="007F264B">
              <w:rPr>
                <w:rFonts w:ascii="Times New Roman" w:hAnsi="Times New Roman"/>
              </w:rPr>
              <w:t>определять напряжения в конструкционных элементах;</w:t>
            </w:r>
          </w:p>
          <w:p w:rsidR="000A612E" w:rsidRPr="007F264B" w:rsidRDefault="000A612E" w:rsidP="00536E2F">
            <w:pPr>
              <w:adjustRightInd w:val="0"/>
              <w:rPr>
                <w:rFonts w:ascii="Times New Roman" w:hAnsi="Times New Roman"/>
              </w:rPr>
            </w:pPr>
            <w:r w:rsidRPr="007F264B">
              <w:rPr>
                <w:rFonts w:ascii="Times New Roman" w:hAnsi="Times New Roman"/>
              </w:rPr>
              <w:t>производить расчеты элементов конструкций на прочность, жесткость и устойчивость;</w:t>
            </w:r>
          </w:p>
          <w:p w:rsidR="000A612E" w:rsidRPr="007F264B" w:rsidRDefault="000A612E" w:rsidP="00536E2F">
            <w:pPr>
              <w:adjustRightInd w:val="0"/>
              <w:rPr>
                <w:rFonts w:ascii="Times New Roman" w:hAnsi="Times New Roman"/>
              </w:rPr>
            </w:pPr>
            <w:r w:rsidRPr="007F264B">
              <w:rPr>
                <w:rFonts w:ascii="Times New Roman" w:hAnsi="Times New Roman"/>
              </w:rPr>
              <w:t>производить расчеты на сжатие, срез и смятие;</w:t>
            </w:r>
          </w:p>
          <w:p w:rsidR="000A612E" w:rsidRPr="007F264B" w:rsidRDefault="000A612E" w:rsidP="00536E2F">
            <w:pPr>
              <w:adjustRightInd w:val="0"/>
              <w:rPr>
                <w:rFonts w:ascii="Times New Roman" w:hAnsi="Times New Roman"/>
              </w:rPr>
            </w:pPr>
            <w:r w:rsidRPr="007F264B">
              <w:rPr>
                <w:rFonts w:ascii="Times New Roman" w:hAnsi="Times New Roman"/>
              </w:rPr>
              <w:t>проводить расчет и проектировать детали и сборочные единицы общего назначения</w:t>
            </w:r>
          </w:p>
          <w:p w:rsidR="000A612E" w:rsidRPr="007F264B" w:rsidRDefault="000A612E" w:rsidP="00536E2F">
            <w:pPr>
              <w:suppressAutoHyphens/>
              <w:contextualSpacing/>
              <w:rPr>
                <w:rFonts w:ascii="Times New Roman" w:hAnsi="Times New Roman"/>
                <w:iCs/>
              </w:rPr>
            </w:pPr>
          </w:p>
        </w:tc>
        <w:tc>
          <w:tcPr>
            <w:tcW w:w="1868" w:type="pct"/>
            <w:tcBorders>
              <w:top w:val="single" w:sz="4" w:space="0" w:color="auto"/>
              <w:left w:val="single" w:sz="4" w:space="0" w:color="auto"/>
              <w:bottom w:val="single" w:sz="4" w:space="0" w:color="auto"/>
              <w:right w:val="single" w:sz="4" w:space="0" w:color="auto"/>
            </w:tcBorders>
          </w:tcPr>
          <w:p w:rsidR="000A612E" w:rsidRPr="007F264B" w:rsidRDefault="000A612E" w:rsidP="00536E2F">
            <w:pPr>
              <w:rPr>
                <w:rFonts w:ascii="Times New Roman" w:hAnsi="Times New Roman"/>
              </w:rPr>
            </w:pPr>
            <w:r w:rsidRPr="007F264B">
              <w:rPr>
                <w:rFonts w:ascii="Times New Roman" w:hAnsi="Times New Roman"/>
              </w:rPr>
              <w:lastRenderedPageBreak/>
              <w:t>Демонстрирует знания:</w:t>
            </w:r>
          </w:p>
          <w:p w:rsidR="000A612E" w:rsidRPr="007F264B" w:rsidRDefault="000A612E" w:rsidP="00536E2F">
            <w:pPr>
              <w:rPr>
                <w:rFonts w:ascii="Times New Roman" w:hAnsi="Times New Roman"/>
              </w:rPr>
            </w:pPr>
            <w:r w:rsidRPr="007F264B">
              <w:rPr>
                <w:rFonts w:ascii="Times New Roman" w:hAnsi="Times New Roman"/>
              </w:rPr>
              <w:t xml:space="preserve"> Механизмов для преобразования движения, виды передач</w:t>
            </w:r>
          </w:p>
          <w:p w:rsidR="000A612E" w:rsidRPr="007F264B" w:rsidRDefault="000A612E" w:rsidP="00536E2F">
            <w:pPr>
              <w:rPr>
                <w:rFonts w:ascii="Times New Roman" w:hAnsi="Times New Roman"/>
              </w:rPr>
            </w:pPr>
            <w:r w:rsidRPr="007F264B">
              <w:rPr>
                <w:rFonts w:ascii="Times New Roman" w:hAnsi="Times New Roman"/>
              </w:rPr>
              <w:t>Виды соединения деталей машин</w:t>
            </w:r>
          </w:p>
          <w:p w:rsidR="000A612E" w:rsidRPr="007F264B" w:rsidRDefault="000A612E" w:rsidP="00536E2F">
            <w:pPr>
              <w:rPr>
                <w:rFonts w:ascii="Times New Roman" w:hAnsi="Times New Roman"/>
              </w:rPr>
            </w:pPr>
            <w:r w:rsidRPr="007F264B">
              <w:rPr>
                <w:rFonts w:ascii="Times New Roman" w:hAnsi="Times New Roman"/>
              </w:rPr>
              <w:t>Виды износа и деформации</w:t>
            </w:r>
          </w:p>
          <w:p w:rsidR="000A612E" w:rsidRPr="007F264B" w:rsidRDefault="000A612E" w:rsidP="00536E2F">
            <w:pPr>
              <w:rPr>
                <w:rFonts w:ascii="Times New Roman" w:hAnsi="Times New Roman"/>
              </w:rPr>
            </w:pPr>
            <w:r w:rsidRPr="007F264B">
              <w:rPr>
                <w:rFonts w:ascii="Times New Roman" w:hAnsi="Times New Roman"/>
              </w:rPr>
              <w:t>Роль трения в технике;</w:t>
            </w:r>
          </w:p>
          <w:p w:rsidR="000A612E" w:rsidRPr="007F264B" w:rsidRDefault="000A612E" w:rsidP="00536E2F">
            <w:pPr>
              <w:rPr>
                <w:rFonts w:ascii="Times New Roman" w:hAnsi="Times New Roman"/>
              </w:rPr>
            </w:pPr>
            <w:r w:rsidRPr="007F264B">
              <w:rPr>
                <w:rFonts w:ascii="Times New Roman" w:hAnsi="Times New Roman"/>
              </w:rPr>
              <w:t>Условные обозначения на кинематических схемах</w:t>
            </w:r>
          </w:p>
          <w:p w:rsidR="000A612E" w:rsidRPr="007F264B" w:rsidRDefault="000A612E" w:rsidP="00536E2F">
            <w:pPr>
              <w:rPr>
                <w:rFonts w:ascii="Times New Roman" w:hAnsi="Times New Roman"/>
              </w:rPr>
            </w:pPr>
            <w:r w:rsidRPr="007F264B">
              <w:rPr>
                <w:rFonts w:ascii="Times New Roman" w:hAnsi="Times New Roman"/>
              </w:rPr>
              <w:t>Читает кинематические схемы;</w:t>
            </w:r>
          </w:p>
          <w:p w:rsidR="000A612E" w:rsidRPr="007F264B" w:rsidRDefault="000A612E" w:rsidP="00536E2F">
            <w:pPr>
              <w:rPr>
                <w:rFonts w:ascii="Times New Roman" w:hAnsi="Times New Roman"/>
              </w:rPr>
            </w:pPr>
            <w:r w:rsidRPr="007F264B">
              <w:rPr>
                <w:rFonts w:ascii="Times New Roman" w:hAnsi="Times New Roman"/>
              </w:rPr>
              <w:t xml:space="preserve">Определяет передаточное отношение; рассчитывает элементы конструкций на прочность, жесткость и </w:t>
            </w:r>
            <w:r w:rsidRPr="007F264B">
              <w:rPr>
                <w:rFonts w:ascii="Times New Roman" w:hAnsi="Times New Roman"/>
              </w:rPr>
              <w:lastRenderedPageBreak/>
              <w:t>устойчивость;</w:t>
            </w:r>
          </w:p>
          <w:p w:rsidR="000A612E" w:rsidRPr="007F264B" w:rsidRDefault="000A612E" w:rsidP="00536E2F">
            <w:pPr>
              <w:rPr>
                <w:rFonts w:ascii="Times New Roman" w:hAnsi="Times New Roman"/>
              </w:rPr>
            </w:pPr>
            <w:r w:rsidRPr="007F264B">
              <w:rPr>
                <w:rFonts w:ascii="Times New Roman" w:hAnsi="Times New Roman"/>
              </w:rPr>
              <w:t>определяет напряжения в конструкционных элементах;</w:t>
            </w:r>
          </w:p>
          <w:p w:rsidR="000A612E" w:rsidRPr="007F264B" w:rsidRDefault="000A612E" w:rsidP="00536E2F">
            <w:pPr>
              <w:rPr>
                <w:rFonts w:ascii="Times New Roman" w:hAnsi="Times New Roman"/>
              </w:rPr>
            </w:pPr>
          </w:p>
          <w:p w:rsidR="000A612E" w:rsidRPr="007F264B" w:rsidRDefault="000A612E" w:rsidP="00536E2F">
            <w:pPr>
              <w:suppressAutoHyphens/>
              <w:contextualSpacing/>
              <w:rPr>
                <w:rFonts w:ascii="Times New Roman" w:hAnsi="Times New Roman"/>
                <w:iCs/>
              </w:rPr>
            </w:pPr>
          </w:p>
        </w:tc>
        <w:tc>
          <w:tcPr>
            <w:tcW w:w="1567" w:type="pct"/>
            <w:tcBorders>
              <w:top w:val="single" w:sz="4" w:space="0" w:color="auto"/>
              <w:left w:val="single" w:sz="4" w:space="0" w:color="auto"/>
              <w:bottom w:val="single" w:sz="4" w:space="0" w:color="auto"/>
              <w:right w:val="single" w:sz="4" w:space="0" w:color="auto"/>
            </w:tcBorders>
          </w:tcPr>
          <w:p w:rsidR="000A612E" w:rsidRPr="007F264B" w:rsidRDefault="000A612E" w:rsidP="00536E2F">
            <w:pPr>
              <w:rPr>
                <w:rFonts w:ascii="Times New Roman" w:hAnsi="Times New Roman"/>
                <w:bCs/>
              </w:rPr>
            </w:pPr>
            <w:r w:rsidRPr="007F264B">
              <w:rPr>
                <w:rFonts w:ascii="Times New Roman" w:hAnsi="Times New Roman"/>
                <w:bCs/>
              </w:rPr>
              <w:lastRenderedPageBreak/>
              <w:t>Оценка результатов выполнения практических работ.</w:t>
            </w:r>
          </w:p>
          <w:p w:rsidR="000A612E" w:rsidRPr="007F264B" w:rsidRDefault="000A612E" w:rsidP="00536E2F">
            <w:pPr>
              <w:rPr>
                <w:rFonts w:ascii="Times New Roman" w:hAnsi="Times New Roman"/>
                <w:bCs/>
              </w:rPr>
            </w:pPr>
            <w:r w:rsidRPr="007F264B">
              <w:rPr>
                <w:rFonts w:ascii="Times New Roman" w:hAnsi="Times New Roman"/>
                <w:bCs/>
              </w:rPr>
              <w:t>Оценка результатов устного и письменного опроса.</w:t>
            </w:r>
          </w:p>
          <w:p w:rsidR="000A612E" w:rsidRPr="007F264B" w:rsidRDefault="000A612E" w:rsidP="00536E2F">
            <w:pPr>
              <w:rPr>
                <w:rFonts w:ascii="Times New Roman" w:hAnsi="Times New Roman"/>
                <w:bCs/>
              </w:rPr>
            </w:pPr>
            <w:r w:rsidRPr="007F264B">
              <w:rPr>
                <w:rFonts w:ascii="Times New Roman" w:hAnsi="Times New Roman"/>
                <w:bCs/>
              </w:rPr>
              <w:t>Оценка результатов тестирования.</w:t>
            </w:r>
          </w:p>
          <w:p w:rsidR="000A612E" w:rsidRPr="007F264B" w:rsidRDefault="000A612E" w:rsidP="00536E2F">
            <w:pPr>
              <w:suppressAutoHyphens/>
              <w:spacing w:line="276" w:lineRule="auto"/>
              <w:contextualSpacing/>
              <w:rPr>
                <w:rFonts w:ascii="Times New Roman" w:hAnsi="Times New Roman"/>
                <w:i/>
              </w:rPr>
            </w:pPr>
          </w:p>
        </w:tc>
      </w:tr>
    </w:tbl>
    <w:p w:rsidR="000A612E" w:rsidRPr="007F264B" w:rsidRDefault="000A612E" w:rsidP="000A612E">
      <w:pPr>
        <w:jc w:val="right"/>
        <w:rPr>
          <w:rFonts w:ascii="Times New Roman" w:hAnsi="Times New Roman"/>
          <w:b/>
          <w:bCs/>
          <w:sz w:val="24"/>
          <w:szCs w:val="24"/>
        </w:rPr>
      </w:pPr>
    </w:p>
    <w:p w:rsidR="000A612E" w:rsidRPr="007F264B" w:rsidRDefault="000A612E" w:rsidP="000A612E">
      <w:pPr>
        <w:jc w:val="right"/>
        <w:rPr>
          <w:rFonts w:ascii="Times New Roman" w:hAnsi="Times New Roman"/>
          <w:b/>
          <w:bCs/>
          <w:sz w:val="24"/>
          <w:szCs w:val="24"/>
        </w:rPr>
      </w:pPr>
    </w:p>
    <w:p w:rsidR="000A612E" w:rsidRDefault="000A612E"/>
    <w:sectPr w:rsidR="000A612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F3B" w:rsidRDefault="003F2F3B">
      <w:r>
        <w:separator/>
      </w:r>
    </w:p>
  </w:endnote>
  <w:endnote w:type="continuationSeparator" w:id="0">
    <w:p w:rsidR="003F2F3B" w:rsidRDefault="003F2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charset w:val="CC"/>
    <w:family w:val="swiss"/>
    <w:pitch w:val="variable"/>
    <w:sig w:usb0="E10022FF" w:usb1="C000E47F" w:usb2="00000029" w:usb3="00000000" w:csb0="000001DF" w:csb1="00000000"/>
  </w:font>
  <w:font w:name="Times New Roman Полужирный">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19A" w:rsidRDefault="0059219A">
    <w:pPr>
      <w:pStyle w:val="a6"/>
      <w:ind w:left="0" w:hanging="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19A" w:rsidRDefault="0059219A">
    <w:pPr>
      <w:pStyle w:val="a6"/>
      <w:ind w:left="0" w:hanging="2"/>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19A" w:rsidRDefault="0059219A">
    <w:pPr>
      <w:pStyle w:val="a6"/>
      <w:ind w:left="0" w:hanging="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F3B" w:rsidRDefault="003F2F3B">
      <w:r>
        <w:separator/>
      </w:r>
    </w:p>
  </w:footnote>
  <w:footnote w:type="continuationSeparator" w:id="0">
    <w:p w:rsidR="003F2F3B" w:rsidRDefault="003F2F3B">
      <w:r>
        <w:continuationSeparator/>
      </w:r>
    </w:p>
  </w:footnote>
  <w:footnote w:id="1">
    <w:p w:rsidR="000A612E" w:rsidRDefault="000A612E" w:rsidP="000A612E">
      <w:pPr>
        <w:pStyle w:val="a8"/>
        <w:rPr>
          <w:i/>
          <w:iCs/>
          <w:lang w:val="ru-RU"/>
        </w:rPr>
      </w:pPr>
      <w:r>
        <w:rPr>
          <w:rStyle w:val="aa"/>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12E" w:rsidRDefault="000A612E">
    <w:pPr>
      <w:pStyle w:val="a4"/>
      <w:ind w:left="0" w:hanging="2"/>
      <w:jc w:val="center"/>
    </w:pPr>
    <w:r>
      <w:fldChar w:fldCharType="begin"/>
    </w:r>
    <w:r>
      <w:instrText xml:space="preserve"> PAGE   \* MERGEFORMAT </w:instrText>
    </w:r>
    <w:r>
      <w:fldChar w:fldCharType="separate"/>
    </w:r>
    <w:r>
      <w:rPr>
        <w:noProof/>
      </w:rPr>
      <w:t>48</w:t>
    </w:r>
    <w:r>
      <w:rPr>
        <w:noProof/>
      </w:rPr>
      <w:fldChar w:fldCharType="end"/>
    </w:r>
  </w:p>
  <w:p w:rsidR="000A612E" w:rsidRDefault="000A612E">
    <w:pPr>
      <w:pStyle w:val="a4"/>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5765169"/>
      <w:docPartObj>
        <w:docPartGallery w:val="Page Numbers (Top of Page)"/>
        <w:docPartUnique/>
      </w:docPartObj>
    </w:sdtPr>
    <w:sdtEndPr/>
    <w:sdtContent>
      <w:p w:rsidR="000A612E" w:rsidRDefault="000A612E">
        <w:pPr>
          <w:pStyle w:val="a4"/>
          <w:ind w:left="0" w:hanging="2"/>
          <w:jc w:val="center"/>
        </w:pPr>
        <w:r>
          <w:fldChar w:fldCharType="begin"/>
        </w:r>
        <w:r>
          <w:instrText>PAGE   \* MERGEFORMAT</w:instrText>
        </w:r>
        <w:r>
          <w:fldChar w:fldCharType="separate"/>
        </w:r>
        <w:r w:rsidR="009D386B">
          <w:rPr>
            <w:noProof/>
          </w:rPr>
          <w:t>3</w:t>
        </w:r>
        <w:r>
          <w:fldChar w:fldCharType="end"/>
        </w:r>
      </w:p>
    </w:sdtContent>
  </w:sdt>
  <w:p w:rsidR="000A612E" w:rsidRDefault="000A612E">
    <w:pPr>
      <w:pStyle w:val="a4"/>
      <w:ind w:left="0" w:hanging="2"/>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19A" w:rsidRDefault="0059219A">
    <w:pPr>
      <w:pStyle w:val="a4"/>
      <w:ind w:left="0" w:hanging="2"/>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19A" w:rsidRDefault="0059219A">
    <w:pPr>
      <w:pStyle w:val="a4"/>
      <w:ind w:left="0" w:hanging="2"/>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19A" w:rsidRDefault="0059219A">
    <w:pPr>
      <w:pStyle w:val="a4"/>
      <w:ind w:left="0" w:hanging="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163F30"/>
    <w:multiLevelType w:val="multilevel"/>
    <w:tmpl w:val="89285628"/>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70293076"/>
    <w:multiLevelType w:val="hybridMultilevel"/>
    <w:tmpl w:val="660675E4"/>
    <w:lvl w:ilvl="0" w:tplc="720CC9B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19A"/>
    <w:rsid w:val="000158DD"/>
    <w:rsid w:val="00035F0B"/>
    <w:rsid w:val="000A612E"/>
    <w:rsid w:val="001F5458"/>
    <w:rsid w:val="00204176"/>
    <w:rsid w:val="003F2F3B"/>
    <w:rsid w:val="00496EA0"/>
    <w:rsid w:val="005179BB"/>
    <w:rsid w:val="00545124"/>
    <w:rsid w:val="0058391A"/>
    <w:rsid w:val="00586159"/>
    <w:rsid w:val="0059219A"/>
    <w:rsid w:val="006532BF"/>
    <w:rsid w:val="00811B61"/>
    <w:rsid w:val="009D386B"/>
    <w:rsid w:val="00A64F21"/>
    <w:rsid w:val="00AD59CE"/>
    <w:rsid w:val="00AE76A6"/>
    <w:rsid w:val="00B16047"/>
    <w:rsid w:val="00BA3C6A"/>
    <w:rsid w:val="00C4317B"/>
    <w:rsid w:val="00C64021"/>
    <w:rsid w:val="00C801A9"/>
    <w:rsid w:val="00DC3F81"/>
    <w:rsid w:val="00DE5B77"/>
    <w:rsid w:val="00DF5665"/>
    <w:rsid w:val="00E17E73"/>
    <w:rsid w:val="00E75C69"/>
    <w:rsid w:val="00EB4C7B"/>
    <w:rsid w:val="00F460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98A14"/>
  <w15:chartTrackingRefBased/>
  <w15:docId w15:val="{86CC3820-29E1-40CC-8ABA-851D46932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59219A"/>
    <w:pPr>
      <w:widowControl w:val="0"/>
      <w:autoSpaceDE w:val="0"/>
      <w:autoSpaceDN w:val="0"/>
      <w:spacing w:after="0" w:line="240" w:lineRule="auto"/>
    </w:pPr>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9219A"/>
    <w:pPr>
      <w:widowControl w:val="0"/>
      <w:autoSpaceDE w:val="0"/>
      <w:autoSpaceDN w:val="0"/>
      <w:spacing w:after="0" w:line="240" w:lineRule="auto"/>
    </w:pPr>
    <w:rPr>
      <w:rFonts w:ascii="Calibri" w:eastAsia="Calibri" w:hAnsi="Calibri" w:cs="Calibri"/>
    </w:rPr>
  </w:style>
  <w:style w:type="paragraph" w:styleId="a4">
    <w:name w:val="header"/>
    <w:basedOn w:val="a"/>
    <w:link w:val="a5"/>
    <w:uiPriority w:val="99"/>
    <w:qFormat/>
    <w:rsid w:val="0059219A"/>
    <w:pPr>
      <w:widowControl/>
      <w:tabs>
        <w:tab w:val="center" w:pos="4677"/>
        <w:tab w:val="right" w:pos="9355"/>
      </w:tabs>
      <w:suppressAutoHyphens/>
      <w:autoSpaceDE/>
      <w:autoSpaceDN/>
      <w:ind w:leftChars="-1" w:left="-1" w:hangingChars="1" w:hanging="1"/>
      <w:textDirection w:val="btLr"/>
      <w:textAlignment w:val="top"/>
      <w:outlineLvl w:val="0"/>
    </w:pPr>
    <w:rPr>
      <w:rFonts w:ascii="Times New Roman" w:hAnsi="Times New Roman"/>
      <w:position w:val="-1"/>
      <w:sz w:val="24"/>
      <w:szCs w:val="24"/>
      <w:lang w:eastAsia="ru-RU"/>
    </w:rPr>
  </w:style>
  <w:style w:type="character" w:customStyle="1" w:styleId="a5">
    <w:name w:val="Верхний колонтитул Знак"/>
    <w:basedOn w:val="a0"/>
    <w:link w:val="a4"/>
    <w:uiPriority w:val="99"/>
    <w:rsid w:val="0059219A"/>
    <w:rPr>
      <w:rFonts w:ascii="Times New Roman" w:eastAsia="Calibri" w:hAnsi="Times New Roman" w:cs="Calibri"/>
      <w:position w:val="-1"/>
      <w:sz w:val="24"/>
      <w:szCs w:val="24"/>
      <w:lang w:eastAsia="ru-RU"/>
    </w:rPr>
  </w:style>
  <w:style w:type="paragraph" w:styleId="a6">
    <w:name w:val="footer"/>
    <w:basedOn w:val="a"/>
    <w:link w:val="a7"/>
    <w:uiPriority w:val="99"/>
    <w:unhideWhenUsed/>
    <w:rsid w:val="0059219A"/>
    <w:pPr>
      <w:widowControl/>
      <w:tabs>
        <w:tab w:val="center" w:pos="4677"/>
        <w:tab w:val="right" w:pos="9355"/>
      </w:tabs>
      <w:suppressAutoHyphens/>
      <w:autoSpaceDE/>
      <w:autoSpaceDN/>
      <w:ind w:leftChars="-1" w:left="-1" w:hangingChars="1" w:hanging="1"/>
      <w:textDirection w:val="btLr"/>
      <w:textAlignment w:val="top"/>
      <w:outlineLvl w:val="0"/>
    </w:pPr>
    <w:rPr>
      <w:position w:val="-1"/>
      <w:lang w:eastAsia="ru-RU"/>
    </w:rPr>
  </w:style>
  <w:style w:type="character" w:customStyle="1" w:styleId="a7">
    <w:name w:val="Нижний колонтитул Знак"/>
    <w:basedOn w:val="a0"/>
    <w:link w:val="a6"/>
    <w:uiPriority w:val="99"/>
    <w:rsid w:val="0059219A"/>
    <w:rPr>
      <w:rFonts w:ascii="Calibri" w:eastAsia="Calibri" w:hAnsi="Calibri" w:cs="Calibri"/>
      <w:position w:val="-1"/>
      <w:lang w:eastAsia="ru-RU"/>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9"/>
    <w:uiPriority w:val="99"/>
    <w:qFormat/>
    <w:rsid w:val="000A612E"/>
    <w:pPr>
      <w:widowControl/>
      <w:autoSpaceDE/>
      <w:autoSpaceDN/>
    </w:pPr>
    <w:rPr>
      <w:rFonts w:ascii="Times New Roman" w:eastAsia="Times New Roman" w:hAnsi="Times New Roman" w:cs="Times New Roman"/>
      <w:sz w:val="20"/>
      <w:szCs w:val="20"/>
      <w:lang w:val="x-none" w:eastAsia="x-none"/>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qFormat/>
    <w:rsid w:val="000A612E"/>
    <w:rPr>
      <w:rFonts w:ascii="Times New Roman" w:eastAsia="Times New Roman" w:hAnsi="Times New Roman" w:cs="Times New Roman"/>
      <w:sz w:val="20"/>
      <w:szCs w:val="20"/>
      <w:lang w:val="x-none" w:eastAsia="x-none"/>
    </w:rPr>
  </w:style>
  <w:style w:type="character" w:styleId="aa">
    <w:name w:val="footnote reference"/>
    <w:aliases w:val="Знак сноски-FN,Ciae niinee-FN,AЗнак сноски зел"/>
    <w:uiPriority w:val="99"/>
    <w:rsid w:val="000A612E"/>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urait.ru/bcode/517738" TargetMode="Externa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2163</Words>
  <Characters>12332</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Владимировна Лавыгина</dc:creator>
  <cp:keywords/>
  <dc:description/>
  <cp:lastModifiedBy>voevodina</cp:lastModifiedBy>
  <cp:revision>2</cp:revision>
  <dcterms:created xsi:type="dcterms:W3CDTF">2025-04-10T12:45:00Z</dcterms:created>
  <dcterms:modified xsi:type="dcterms:W3CDTF">2025-04-10T12:45:00Z</dcterms:modified>
</cp:coreProperties>
</file>