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4B55" w:rsidRPr="00306AB0" w:rsidRDefault="00CC4B55" w:rsidP="00CC4B55">
      <w:pPr>
        <w:spacing w:after="0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</w:pPr>
      <w:r w:rsidRPr="00306AB0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 xml:space="preserve">Государственное профессиональное </w:t>
      </w:r>
      <w:proofErr w:type="gramStart"/>
      <w:r w:rsidRPr="00306AB0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>образовательное  учреждение</w:t>
      </w:r>
      <w:proofErr w:type="gramEnd"/>
    </w:p>
    <w:p w:rsidR="00CC4B55" w:rsidRPr="00306AB0" w:rsidRDefault="00CC4B55" w:rsidP="00CC4B55">
      <w:pPr>
        <w:spacing w:after="0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</w:pPr>
      <w:r w:rsidRPr="00306AB0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 xml:space="preserve">Тульской области </w:t>
      </w:r>
    </w:p>
    <w:p w:rsidR="00CC4B55" w:rsidRPr="00306AB0" w:rsidRDefault="00CC4B55" w:rsidP="00CC4B55">
      <w:pPr>
        <w:spacing w:after="0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</w:pPr>
      <w:r w:rsidRPr="00306AB0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 xml:space="preserve">«Тульский государственный машиностроительный колледж </w:t>
      </w:r>
    </w:p>
    <w:p w:rsidR="00CC4B55" w:rsidRPr="00306AB0" w:rsidRDefault="00CC4B55" w:rsidP="00CC4B55">
      <w:pPr>
        <w:spacing w:after="0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306AB0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>имени Никиты Демидова</w:t>
      </w:r>
      <w:r w:rsidRPr="00306AB0">
        <w:rPr>
          <w:rFonts w:ascii="Times New Roman" w:eastAsia="Arial Unicode MS" w:hAnsi="Times New Roman" w:cs="Times New Roman"/>
          <w:color w:val="000000"/>
          <w:sz w:val="24"/>
          <w:szCs w:val="24"/>
        </w:rPr>
        <w:t>»</w:t>
      </w:r>
    </w:p>
    <w:p w:rsidR="00CC4B55" w:rsidRPr="00306AB0" w:rsidRDefault="00CC4B55" w:rsidP="00CC4B55">
      <w:pPr>
        <w:spacing w:after="0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306AB0">
        <w:rPr>
          <w:rFonts w:ascii="Times New Roman" w:eastAsia="Arial Unicode MS" w:hAnsi="Times New Roman" w:cs="Times New Roman"/>
          <w:color w:val="000000"/>
          <w:sz w:val="24"/>
          <w:szCs w:val="24"/>
        </w:rPr>
        <w:t>(ГПОУ ТО «ТГМК им. Н. Демидова»)</w:t>
      </w:r>
    </w:p>
    <w:p w:rsidR="00CC4B55" w:rsidRPr="00306AB0" w:rsidRDefault="00CC4B55" w:rsidP="00CC4B5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C4B55" w:rsidRPr="00306AB0" w:rsidRDefault="00CC4B55" w:rsidP="00CC4B5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C4B55" w:rsidRPr="00306AB0" w:rsidRDefault="00CC4B55" w:rsidP="00CC4B55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C4B55" w:rsidRPr="00306AB0" w:rsidRDefault="00CC4B55" w:rsidP="00CC4B5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C4B55" w:rsidRPr="00306AB0" w:rsidRDefault="00CC4B55" w:rsidP="00CC4B5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C4B55" w:rsidRPr="00306AB0" w:rsidRDefault="00CC4B55" w:rsidP="00CC4B5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6AB0">
        <w:rPr>
          <w:rFonts w:ascii="Times New Roman" w:hAnsi="Times New Roman" w:cs="Times New Roman"/>
          <w:b/>
          <w:sz w:val="24"/>
          <w:szCs w:val="24"/>
        </w:rPr>
        <w:t>КОМПЛЕКТ</w:t>
      </w:r>
    </w:p>
    <w:p w:rsidR="00CC4B55" w:rsidRPr="00306AB0" w:rsidRDefault="00CC4B55" w:rsidP="00CC4B5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6AB0">
        <w:rPr>
          <w:rFonts w:ascii="Times New Roman" w:hAnsi="Times New Roman" w:cs="Times New Roman"/>
          <w:b/>
          <w:sz w:val="24"/>
          <w:szCs w:val="24"/>
        </w:rPr>
        <w:t>ОЦЕНОЧНЫХ СРЕДСТВ</w:t>
      </w:r>
    </w:p>
    <w:p w:rsidR="00CC4B55" w:rsidRPr="00306AB0" w:rsidRDefault="00CC4B55" w:rsidP="00CC4B5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4B55" w:rsidRPr="00306AB0" w:rsidRDefault="00CC4B55" w:rsidP="00CC4B55">
      <w:pPr>
        <w:pStyle w:val="4"/>
        <w:spacing w:before="120"/>
        <w:jc w:val="center"/>
        <w:rPr>
          <w:szCs w:val="24"/>
        </w:rPr>
      </w:pPr>
      <w:r w:rsidRPr="00306AB0">
        <w:rPr>
          <w:szCs w:val="24"/>
        </w:rPr>
        <w:t>ПО УЧЕБНОЙ ДИСЦИПЛИНЕ</w:t>
      </w:r>
    </w:p>
    <w:p w:rsidR="00CC4B55" w:rsidRPr="00306AB0" w:rsidRDefault="00CC4B55" w:rsidP="00CC4B5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C4B55" w:rsidRPr="006E4DF3" w:rsidRDefault="00CC4B55" w:rsidP="00CC4B55">
      <w:pPr>
        <w:pStyle w:val="4"/>
        <w:spacing w:before="120"/>
        <w:jc w:val="center"/>
        <w:rPr>
          <w:sz w:val="28"/>
          <w:u w:val="single"/>
        </w:rPr>
      </w:pPr>
      <w:r w:rsidRPr="006E4DF3">
        <w:rPr>
          <w:sz w:val="28"/>
          <w:u w:val="single"/>
        </w:rPr>
        <w:t xml:space="preserve">ОП 03 Техническая механика </w:t>
      </w:r>
    </w:p>
    <w:p w:rsidR="00CC4B55" w:rsidRPr="00306AB0" w:rsidRDefault="00CC4B55" w:rsidP="00CC4B55">
      <w:pPr>
        <w:spacing w:after="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306AB0">
        <w:rPr>
          <w:rFonts w:ascii="Times New Roman" w:hAnsi="Times New Roman" w:cs="Times New Roman"/>
          <w:sz w:val="24"/>
          <w:szCs w:val="24"/>
          <w:vertAlign w:val="superscript"/>
        </w:rPr>
        <w:t>(наименование дисциплины)</w:t>
      </w:r>
    </w:p>
    <w:p w:rsidR="00CC4B55" w:rsidRPr="00E2598B" w:rsidRDefault="00CC4B55" w:rsidP="00CC4B5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4B55" w:rsidRDefault="00CC4B55" w:rsidP="00CC4B55">
      <w:pPr>
        <w:spacing w:after="0" w:line="360" w:lineRule="auto"/>
        <w:jc w:val="center"/>
        <w:rPr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15.02.12 Монтаж, техническое обслуживание и ремонт промышленного оборудования (отраслям)</w:t>
      </w:r>
    </w:p>
    <w:p w:rsidR="00CC4B55" w:rsidRPr="00E2598B" w:rsidRDefault="00CC4B55" w:rsidP="00CC4B55">
      <w:pPr>
        <w:spacing w:after="0" w:line="360" w:lineRule="auto"/>
        <w:jc w:val="center"/>
        <w:rPr>
          <w:b/>
          <w:sz w:val="28"/>
          <w:szCs w:val="28"/>
        </w:rPr>
      </w:pPr>
      <w:r w:rsidRPr="00306AB0">
        <w:rPr>
          <w:rFonts w:ascii="Times New Roman" w:hAnsi="Times New Roman" w:cs="Times New Roman"/>
          <w:sz w:val="24"/>
          <w:szCs w:val="24"/>
          <w:vertAlign w:val="superscript"/>
        </w:rPr>
        <w:t xml:space="preserve"> (код и наименование специальности)</w:t>
      </w:r>
    </w:p>
    <w:p w:rsidR="00CC4B55" w:rsidRPr="00306AB0" w:rsidRDefault="00CC4B55" w:rsidP="00CC4B5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C4B55" w:rsidRPr="00306AB0" w:rsidRDefault="00CC4B55" w:rsidP="00CC4B5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C4B55" w:rsidRPr="00306AB0" w:rsidRDefault="00CC4B55" w:rsidP="00CC4B5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C4B55" w:rsidRPr="00306AB0" w:rsidRDefault="00CC4B55" w:rsidP="00CC4B5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C4B55" w:rsidRPr="00306AB0" w:rsidRDefault="00CC4B55" w:rsidP="00CC4B5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C4B55" w:rsidRPr="00306AB0" w:rsidRDefault="00CC4B55" w:rsidP="00CC4B5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C4B55" w:rsidRPr="00306AB0" w:rsidRDefault="00CC4B55" w:rsidP="00CC4B5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C4B55" w:rsidRPr="00306AB0" w:rsidRDefault="00CC4B55" w:rsidP="00CC4B5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06AB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Рассмотрен на заседании кафедры </w:t>
      </w:r>
      <w:r w:rsidR="00E950D2">
        <w:rPr>
          <w:rFonts w:ascii="Times New Roman" w:hAnsi="Times New Roman" w:cs="Times New Roman"/>
          <w:sz w:val="24"/>
          <w:szCs w:val="24"/>
        </w:rPr>
        <w:t>профессионального цикла «Машиностроение, ОПК»</w:t>
      </w:r>
    </w:p>
    <w:p w:rsidR="00CC4B55" w:rsidRPr="00306AB0" w:rsidRDefault="00CC4B55" w:rsidP="00CC4B5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06AB0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406692">
        <w:rPr>
          <w:rFonts w:ascii="Times New Roman" w:hAnsi="Times New Roman" w:cs="Times New Roman"/>
          <w:sz w:val="24"/>
          <w:szCs w:val="24"/>
        </w:rPr>
        <w:t xml:space="preserve">                 Протокол от «_2</w:t>
      </w:r>
      <w:r w:rsidR="00E950D2">
        <w:rPr>
          <w:rFonts w:ascii="Times New Roman" w:hAnsi="Times New Roman" w:cs="Times New Roman"/>
          <w:sz w:val="24"/>
          <w:szCs w:val="24"/>
        </w:rPr>
        <w:t>3</w:t>
      </w:r>
      <w:proofErr w:type="gramStart"/>
      <w:r w:rsidRPr="00306AB0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306AB0">
        <w:rPr>
          <w:rFonts w:ascii="Times New Roman" w:hAnsi="Times New Roman" w:cs="Times New Roman"/>
          <w:sz w:val="24"/>
          <w:szCs w:val="24"/>
        </w:rPr>
        <w:t>__</w:t>
      </w:r>
      <w:r w:rsidR="00406692" w:rsidRPr="00E950D2">
        <w:rPr>
          <w:rFonts w:ascii="Times New Roman" w:hAnsi="Times New Roman" w:cs="Times New Roman"/>
          <w:sz w:val="24"/>
          <w:szCs w:val="24"/>
        </w:rPr>
        <w:t>10</w:t>
      </w:r>
      <w:r w:rsidRPr="00306AB0">
        <w:rPr>
          <w:rFonts w:ascii="Times New Roman" w:hAnsi="Times New Roman" w:cs="Times New Roman"/>
          <w:sz w:val="24"/>
          <w:szCs w:val="24"/>
        </w:rPr>
        <w:t>____ 20</w:t>
      </w:r>
      <w:r w:rsidR="00406692" w:rsidRPr="00E950D2">
        <w:rPr>
          <w:rFonts w:ascii="Times New Roman" w:hAnsi="Times New Roman" w:cs="Times New Roman"/>
          <w:sz w:val="24"/>
          <w:szCs w:val="24"/>
        </w:rPr>
        <w:t>25</w:t>
      </w:r>
      <w:r w:rsidRPr="00306AB0">
        <w:rPr>
          <w:rFonts w:ascii="Times New Roman" w:hAnsi="Times New Roman" w:cs="Times New Roman"/>
          <w:sz w:val="24"/>
          <w:szCs w:val="24"/>
        </w:rPr>
        <w:t>__ г. № __</w:t>
      </w:r>
      <w:r w:rsidR="00406692" w:rsidRPr="00E950D2">
        <w:rPr>
          <w:rFonts w:ascii="Times New Roman" w:hAnsi="Times New Roman" w:cs="Times New Roman"/>
          <w:sz w:val="24"/>
          <w:szCs w:val="24"/>
        </w:rPr>
        <w:t>3</w:t>
      </w:r>
      <w:r w:rsidRPr="00306AB0">
        <w:rPr>
          <w:rFonts w:ascii="Times New Roman" w:hAnsi="Times New Roman" w:cs="Times New Roman"/>
          <w:sz w:val="24"/>
          <w:szCs w:val="24"/>
        </w:rPr>
        <w:t>_</w:t>
      </w:r>
    </w:p>
    <w:p w:rsidR="00CC4B55" w:rsidRPr="00306AB0" w:rsidRDefault="00CC4B55" w:rsidP="00CC4B5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06AB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Заведующий </w:t>
      </w:r>
      <w:proofErr w:type="gramStart"/>
      <w:r w:rsidRPr="00306AB0">
        <w:rPr>
          <w:rFonts w:ascii="Times New Roman" w:hAnsi="Times New Roman" w:cs="Times New Roman"/>
          <w:sz w:val="24"/>
          <w:szCs w:val="24"/>
        </w:rPr>
        <w:t>кафедрой  _</w:t>
      </w:r>
      <w:proofErr w:type="gramEnd"/>
      <w:r w:rsidRPr="00306AB0">
        <w:rPr>
          <w:rFonts w:ascii="Times New Roman" w:hAnsi="Times New Roman" w:cs="Times New Roman"/>
          <w:sz w:val="24"/>
          <w:szCs w:val="24"/>
        </w:rPr>
        <w:t xml:space="preserve">___________ </w:t>
      </w:r>
      <w:r w:rsidR="00E91CFC">
        <w:rPr>
          <w:rFonts w:ascii="Times New Roman" w:hAnsi="Times New Roman" w:cs="Times New Roman"/>
          <w:sz w:val="24"/>
          <w:szCs w:val="24"/>
        </w:rPr>
        <w:t>Т.А. Воеводина</w:t>
      </w:r>
      <w:bookmarkStart w:id="0" w:name="_GoBack"/>
      <w:bookmarkEnd w:id="0"/>
    </w:p>
    <w:p w:rsidR="00CC4B55" w:rsidRPr="00306AB0" w:rsidRDefault="00CC4B55" w:rsidP="00CC4B5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C4B55" w:rsidRPr="00306AB0" w:rsidRDefault="00CC4B55" w:rsidP="00CC4B5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C4B55" w:rsidRDefault="00CC4B55" w:rsidP="00CC4B5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C4B55" w:rsidRDefault="00CC4B55" w:rsidP="00CC4B5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C4B55" w:rsidRPr="00306AB0" w:rsidRDefault="00CC4B55" w:rsidP="00CC4B5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C4B55" w:rsidRPr="00306AB0" w:rsidRDefault="00CC4B55" w:rsidP="00CC4B5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C4B55" w:rsidRPr="00306AB0" w:rsidRDefault="00CC4B55" w:rsidP="00CC4B5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C4B55" w:rsidRPr="00F11E0E" w:rsidRDefault="00E950D2" w:rsidP="00CC4B5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Тула, 20 </w:t>
      </w:r>
      <w:r w:rsidR="00CC4B55">
        <w:rPr>
          <w:rFonts w:ascii="Times New Roman" w:hAnsi="Times New Roman" w:cs="Times New Roman"/>
          <w:sz w:val="24"/>
          <w:szCs w:val="24"/>
        </w:rPr>
        <w:t>25</w:t>
      </w:r>
      <w:r w:rsidR="00CC4B55" w:rsidRPr="00306AB0">
        <w:rPr>
          <w:rFonts w:ascii="Times New Roman" w:hAnsi="Times New Roman" w:cs="Times New Roman"/>
          <w:sz w:val="24"/>
          <w:szCs w:val="24"/>
        </w:rPr>
        <w:t xml:space="preserve">  г</w:t>
      </w:r>
      <w:r w:rsidR="00CC4B55" w:rsidRPr="00306AB0">
        <w:rPr>
          <w:rFonts w:ascii="Times New Roman" w:hAnsi="Times New Roman" w:cs="Times New Roman"/>
          <w:sz w:val="24"/>
          <w:szCs w:val="24"/>
        </w:rPr>
        <w:br w:type="page"/>
      </w:r>
    </w:p>
    <w:p w:rsidR="00CC4B55" w:rsidRPr="00306AB0" w:rsidRDefault="00CC4B55" w:rsidP="00CC4B55">
      <w:pPr>
        <w:spacing w:after="0"/>
        <w:ind w:left="10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6AB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Паспорт </w:t>
      </w:r>
    </w:p>
    <w:p w:rsidR="00CC4B55" w:rsidRPr="00306AB0" w:rsidRDefault="00CC4B55" w:rsidP="00CC4B55">
      <w:pPr>
        <w:spacing w:after="0"/>
        <w:ind w:left="10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6AB0">
        <w:rPr>
          <w:rFonts w:ascii="Times New Roman" w:hAnsi="Times New Roman" w:cs="Times New Roman"/>
          <w:b/>
          <w:sz w:val="24"/>
          <w:szCs w:val="24"/>
        </w:rPr>
        <w:t>фонда оценочных средств</w:t>
      </w:r>
    </w:p>
    <w:p w:rsidR="00CC4B55" w:rsidRPr="00677E20" w:rsidRDefault="00CC4B55" w:rsidP="00CC4B55">
      <w:pPr>
        <w:spacing w:after="0"/>
        <w:ind w:left="10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06AB0">
        <w:rPr>
          <w:rFonts w:ascii="Times New Roman" w:hAnsi="Times New Roman" w:cs="Times New Roman"/>
          <w:b/>
          <w:sz w:val="24"/>
          <w:szCs w:val="24"/>
        </w:rPr>
        <w:t xml:space="preserve"> по учебной дисциплине _</w:t>
      </w:r>
      <w:r w:rsidRPr="00677E20">
        <w:rPr>
          <w:b/>
          <w:szCs w:val="24"/>
          <w:u w:val="single"/>
        </w:rPr>
        <w:t xml:space="preserve"> </w:t>
      </w:r>
    </w:p>
    <w:p w:rsidR="00CC4B55" w:rsidRPr="00306AB0" w:rsidRDefault="00CC4B55" w:rsidP="00CC4B55">
      <w:pPr>
        <w:spacing w:after="0"/>
        <w:ind w:left="10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306AB0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306AB0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(наименование учебной дисциплины)</w:t>
      </w:r>
    </w:p>
    <w:p w:rsidR="00CC4B55" w:rsidRPr="00306AB0" w:rsidRDefault="00CC4B55" w:rsidP="00CC4B55">
      <w:pPr>
        <w:spacing w:after="0"/>
        <w:ind w:left="10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3"/>
        <w:gridCol w:w="3592"/>
        <w:gridCol w:w="2357"/>
        <w:gridCol w:w="2863"/>
      </w:tblGrid>
      <w:tr w:rsidR="00CC4B55" w:rsidRPr="00306AB0" w:rsidTr="006C0166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B55" w:rsidRPr="00306AB0" w:rsidRDefault="00CC4B55" w:rsidP="006C016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AB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B55" w:rsidRPr="00306AB0" w:rsidRDefault="00CC4B55" w:rsidP="006C016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AB0">
              <w:rPr>
                <w:rFonts w:ascii="Times New Roman" w:hAnsi="Times New Roman" w:cs="Times New Roman"/>
                <w:sz w:val="24"/>
                <w:szCs w:val="24"/>
              </w:rPr>
              <w:t>Контролируемые умения, знания</w:t>
            </w:r>
          </w:p>
        </w:tc>
        <w:tc>
          <w:tcPr>
            <w:tcW w:w="1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B55" w:rsidRPr="00306AB0" w:rsidRDefault="00CC4B55" w:rsidP="006C016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AB0">
              <w:rPr>
                <w:rFonts w:ascii="Times New Roman" w:hAnsi="Times New Roman" w:cs="Times New Roman"/>
                <w:sz w:val="24"/>
                <w:szCs w:val="24"/>
              </w:rPr>
              <w:t>Контролируемые разделы (темы) учебной дисциплины</w:t>
            </w:r>
          </w:p>
        </w:tc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B55" w:rsidRPr="00306AB0" w:rsidRDefault="00CC4B55" w:rsidP="006C016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AB0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CC4B55" w:rsidRPr="00306AB0" w:rsidRDefault="00CC4B55" w:rsidP="006C016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AB0">
              <w:rPr>
                <w:rFonts w:ascii="Times New Roman" w:hAnsi="Times New Roman" w:cs="Times New Roman"/>
                <w:sz w:val="24"/>
                <w:szCs w:val="24"/>
              </w:rPr>
              <w:t>оценочного средства</w:t>
            </w:r>
          </w:p>
        </w:tc>
      </w:tr>
      <w:tr w:rsidR="00CC4B55" w:rsidRPr="00306AB0" w:rsidTr="006C0166">
        <w:trPr>
          <w:trHeight w:val="51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B55" w:rsidRPr="00306AB0" w:rsidRDefault="00CC4B55" w:rsidP="006C016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B55" w:rsidRPr="00306AB0" w:rsidRDefault="00CC4B55" w:rsidP="006C016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B55" w:rsidRPr="00306AB0" w:rsidRDefault="00CC4B55" w:rsidP="006C0166">
            <w:pPr>
              <w:spacing w:after="0"/>
              <w:ind w:left="419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B55" w:rsidRPr="00306AB0" w:rsidRDefault="00CC4B55" w:rsidP="006C0166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C4B55" w:rsidRPr="00306AB0" w:rsidTr="006C0166">
        <w:trPr>
          <w:trHeight w:val="112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B55" w:rsidRPr="00306AB0" w:rsidRDefault="00CC4B55" w:rsidP="006C016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B55" w:rsidRPr="00306AB0" w:rsidRDefault="00CC4B55" w:rsidP="006C016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B55" w:rsidRPr="00306AB0" w:rsidRDefault="00CC4B55" w:rsidP="006C0166">
            <w:pPr>
              <w:spacing w:after="0"/>
              <w:ind w:left="4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B55" w:rsidRPr="00306AB0" w:rsidRDefault="00CC4B55" w:rsidP="006C016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4B55" w:rsidRPr="00306AB0" w:rsidTr="006C0166">
        <w:trPr>
          <w:trHeight w:val="258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B55" w:rsidRPr="00306AB0" w:rsidRDefault="00CC4B55" w:rsidP="006C016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B55" w:rsidRPr="00306AB0" w:rsidRDefault="00CC4B55" w:rsidP="006C0166">
            <w:pPr>
              <w:pStyle w:val="4"/>
              <w:spacing w:line="276" w:lineRule="auto"/>
              <w:rPr>
                <w:b w:val="0"/>
                <w:szCs w:val="24"/>
              </w:rPr>
            </w:pPr>
          </w:p>
        </w:tc>
        <w:tc>
          <w:tcPr>
            <w:tcW w:w="1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B55" w:rsidRPr="00306AB0" w:rsidRDefault="00CC4B55" w:rsidP="006C0166">
            <w:pPr>
              <w:pStyle w:val="4"/>
              <w:spacing w:line="276" w:lineRule="auto"/>
              <w:ind w:left="419"/>
              <w:rPr>
                <w:b w:val="0"/>
                <w:szCs w:val="24"/>
              </w:rPr>
            </w:pPr>
          </w:p>
        </w:tc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B55" w:rsidRPr="00306AB0" w:rsidRDefault="00CC4B55" w:rsidP="006C016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4B55" w:rsidRPr="00306AB0" w:rsidTr="006C0166">
        <w:trPr>
          <w:trHeight w:val="261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B55" w:rsidRPr="00306AB0" w:rsidRDefault="00CC4B55" w:rsidP="006C016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B55" w:rsidRPr="00306AB0" w:rsidRDefault="00CC4B55" w:rsidP="006C0166">
            <w:pPr>
              <w:pStyle w:val="4"/>
              <w:spacing w:line="276" w:lineRule="auto"/>
              <w:rPr>
                <w:b w:val="0"/>
                <w:szCs w:val="24"/>
              </w:rPr>
            </w:pPr>
          </w:p>
        </w:tc>
        <w:tc>
          <w:tcPr>
            <w:tcW w:w="1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B55" w:rsidRPr="00306AB0" w:rsidRDefault="00CC4B55" w:rsidP="006C0166">
            <w:pPr>
              <w:pStyle w:val="4"/>
              <w:spacing w:line="276" w:lineRule="auto"/>
              <w:ind w:left="419"/>
              <w:rPr>
                <w:b w:val="0"/>
                <w:szCs w:val="24"/>
              </w:rPr>
            </w:pPr>
          </w:p>
        </w:tc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B55" w:rsidRPr="00306AB0" w:rsidRDefault="00CC4B55" w:rsidP="006C016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4B55" w:rsidRPr="00306AB0" w:rsidTr="006C0166">
        <w:trPr>
          <w:trHeight w:val="252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B55" w:rsidRPr="00306AB0" w:rsidRDefault="00CC4B55" w:rsidP="006C016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B55" w:rsidRPr="00306AB0" w:rsidRDefault="00CC4B55" w:rsidP="006C0166">
            <w:pPr>
              <w:pStyle w:val="4"/>
              <w:spacing w:line="276" w:lineRule="auto"/>
              <w:rPr>
                <w:b w:val="0"/>
                <w:szCs w:val="24"/>
              </w:rPr>
            </w:pPr>
          </w:p>
        </w:tc>
        <w:tc>
          <w:tcPr>
            <w:tcW w:w="1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B55" w:rsidRPr="00306AB0" w:rsidRDefault="00CC4B55" w:rsidP="006C0166">
            <w:pPr>
              <w:pStyle w:val="4"/>
              <w:spacing w:line="276" w:lineRule="auto"/>
              <w:ind w:left="419"/>
              <w:rPr>
                <w:b w:val="0"/>
                <w:szCs w:val="24"/>
              </w:rPr>
            </w:pPr>
          </w:p>
        </w:tc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B55" w:rsidRPr="00306AB0" w:rsidRDefault="00CC4B55" w:rsidP="006C016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4B55" w:rsidRPr="00306AB0" w:rsidTr="006C0166">
        <w:trPr>
          <w:trHeight w:val="114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B55" w:rsidRPr="00306AB0" w:rsidRDefault="00CC4B55" w:rsidP="006C016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B55" w:rsidRPr="00306AB0" w:rsidRDefault="00CC4B55" w:rsidP="006C0166">
            <w:pPr>
              <w:pStyle w:val="4"/>
              <w:spacing w:line="276" w:lineRule="auto"/>
              <w:rPr>
                <w:b w:val="0"/>
                <w:szCs w:val="24"/>
              </w:rPr>
            </w:pPr>
          </w:p>
        </w:tc>
        <w:tc>
          <w:tcPr>
            <w:tcW w:w="1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B55" w:rsidRPr="00306AB0" w:rsidRDefault="00CC4B55" w:rsidP="006C0166">
            <w:pPr>
              <w:pStyle w:val="4"/>
              <w:spacing w:line="276" w:lineRule="auto"/>
              <w:ind w:left="419"/>
              <w:rPr>
                <w:b w:val="0"/>
                <w:szCs w:val="24"/>
              </w:rPr>
            </w:pPr>
          </w:p>
        </w:tc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B55" w:rsidRPr="00306AB0" w:rsidRDefault="00CC4B55" w:rsidP="006C016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4B55" w:rsidRPr="00306AB0" w:rsidRDefault="00CC4B55" w:rsidP="00CC4B5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C4B55" w:rsidRPr="00306AB0" w:rsidRDefault="00CC4B55" w:rsidP="00CC4B5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C4B55" w:rsidRPr="00306AB0" w:rsidRDefault="00CC4B55" w:rsidP="00CC4B5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C4B55" w:rsidRPr="00306AB0" w:rsidRDefault="00CC4B55" w:rsidP="00CC4B5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C4B55" w:rsidRPr="00306AB0" w:rsidRDefault="00CC4B55" w:rsidP="00CC4B5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C4B55" w:rsidRPr="00306AB0" w:rsidRDefault="00CC4B55" w:rsidP="00CC4B5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C4B55" w:rsidRPr="00306AB0" w:rsidRDefault="00CC4B55" w:rsidP="00CC4B5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C4B55" w:rsidRPr="00306AB0" w:rsidRDefault="00CC4B55" w:rsidP="00CC4B5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C4B55" w:rsidRPr="00306AB0" w:rsidRDefault="00CC4B55" w:rsidP="00CC4B5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C4B55" w:rsidRPr="00306AB0" w:rsidRDefault="00CC4B55" w:rsidP="00CC4B5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C4B55" w:rsidRPr="00306AB0" w:rsidRDefault="00CC4B55" w:rsidP="00CC4B5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C4B55" w:rsidRPr="00306AB0" w:rsidRDefault="00CC4B55" w:rsidP="00CC4B5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C4B55" w:rsidRPr="00306AB0" w:rsidRDefault="00CC4B55" w:rsidP="00CC4B5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C4B55" w:rsidRPr="003B5C12" w:rsidRDefault="00CC4B55" w:rsidP="00CC4B5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06AB0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CC4B55" w:rsidRPr="00306AB0" w:rsidRDefault="00CC4B55" w:rsidP="00CC4B55">
      <w:pPr>
        <w:spacing w:after="0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</w:pPr>
      <w:r w:rsidRPr="00306AB0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lastRenderedPageBreak/>
        <w:t xml:space="preserve">Государственное профессиональное </w:t>
      </w:r>
      <w:proofErr w:type="gramStart"/>
      <w:r w:rsidRPr="00306AB0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>образовательное  учреждение</w:t>
      </w:r>
      <w:proofErr w:type="gramEnd"/>
    </w:p>
    <w:p w:rsidR="00CC4B55" w:rsidRPr="00306AB0" w:rsidRDefault="00CC4B55" w:rsidP="00CC4B55">
      <w:pPr>
        <w:spacing w:after="0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</w:pPr>
      <w:r w:rsidRPr="00306AB0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 xml:space="preserve">Тульской области </w:t>
      </w:r>
    </w:p>
    <w:p w:rsidR="00CC4B55" w:rsidRPr="00306AB0" w:rsidRDefault="00CC4B55" w:rsidP="00CC4B55">
      <w:pPr>
        <w:spacing w:after="0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</w:pPr>
      <w:r w:rsidRPr="00306AB0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 xml:space="preserve">«Тульский государственный машиностроительный колледж </w:t>
      </w:r>
    </w:p>
    <w:p w:rsidR="00CC4B55" w:rsidRPr="00306AB0" w:rsidRDefault="00CC4B55" w:rsidP="00CC4B55">
      <w:pPr>
        <w:spacing w:after="0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306AB0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>имени Никиты Демидова</w:t>
      </w:r>
      <w:r w:rsidRPr="00306AB0">
        <w:rPr>
          <w:rFonts w:ascii="Times New Roman" w:eastAsia="Arial Unicode MS" w:hAnsi="Times New Roman" w:cs="Times New Roman"/>
          <w:color w:val="000000"/>
          <w:sz w:val="24"/>
          <w:szCs w:val="24"/>
        </w:rPr>
        <w:t>»</w:t>
      </w:r>
    </w:p>
    <w:p w:rsidR="00CC4B55" w:rsidRPr="00306AB0" w:rsidRDefault="00CC4B55" w:rsidP="00CC4B55">
      <w:pPr>
        <w:spacing w:after="0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306AB0">
        <w:rPr>
          <w:rFonts w:ascii="Times New Roman" w:eastAsia="Arial Unicode MS" w:hAnsi="Times New Roman" w:cs="Times New Roman"/>
          <w:color w:val="000000"/>
          <w:sz w:val="24"/>
          <w:szCs w:val="24"/>
        </w:rPr>
        <w:t>(ГПОУ ТО «ТГМК им. Н. Демидова»)</w:t>
      </w:r>
    </w:p>
    <w:p w:rsidR="00CC4B55" w:rsidRPr="00306AB0" w:rsidRDefault="00CC4B55" w:rsidP="00CC4B5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C4B55" w:rsidRDefault="00CC4B55" w:rsidP="00CC4B55">
      <w:pPr>
        <w:pStyle w:val="a3"/>
        <w:shd w:val="clear" w:color="auto" w:fill="FFFFFF"/>
        <w:spacing w:before="0" w:beforeAutospacing="0" w:after="0" w:afterAutospacing="0"/>
        <w:rPr>
          <w:bCs/>
          <w:sz w:val="28"/>
          <w:szCs w:val="28"/>
          <w:u w:val="single"/>
        </w:rPr>
      </w:pPr>
      <w:r w:rsidRPr="00306AB0">
        <w:t>Учебная дисциплина __</w:t>
      </w:r>
      <w:r w:rsidRPr="001535A4">
        <w:rPr>
          <w:caps/>
          <w:u w:val="single"/>
        </w:rPr>
        <w:t xml:space="preserve"> </w:t>
      </w:r>
      <w:r w:rsidRPr="00C469AA">
        <w:rPr>
          <w:caps/>
          <w:u w:val="single"/>
        </w:rPr>
        <w:t>ОП.03. Техническая механика</w:t>
      </w:r>
      <w:r w:rsidRPr="00677E20">
        <w:rPr>
          <w:b/>
          <w:u w:val="single"/>
        </w:rPr>
        <w:t xml:space="preserve"> </w:t>
      </w:r>
    </w:p>
    <w:p w:rsidR="00CC4B55" w:rsidRDefault="00CC4B55" w:rsidP="00CC4B55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C4B55" w:rsidRDefault="00CC4B55" w:rsidP="00CC4B55">
      <w:pPr>
        <w:spacing w:after="0" w:line="360" w:lineRule="auto"/>
        <w:jc w:val="center"/>
        <w:rPr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Специальность </w:t>
      </w:r>
      <w:r w:rsidRPr="00CC4B5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15.02.12 Монтаж, техническое обслуживание и ремонт промышленного оборудования (отраслям)</w:t>
      </w:r>
    </w:p>
    <w:p w:rsidR="00CC4B55" w:rsidRDefault="00CC4B55" w:rsidP="00CC4B55">
      <w:pPr>
        <w:spacing w:after="0" w:line="360" w:lineRule="auto"/>
        <w:rPr>
          <w:b/>
          <w:sz w:val="28"/>
          <w:szCs w:val="28"/>
        </w:rPr>
      </w:pPr>
    </w:p>
    <w:p w:rsidR="00CC4B55" w:rsidRPr="003D7CD6" w:rsidRDefault="00CC4B55" w:rsidP="00CC4B55">
      <w:pPr>
        <w:spacing w:line="360" w:lineRule="auto"/>
        <w:rPr>
          <w:sz w:val="28"/>
          <w:szCs w:val="28"/>
        </w:rPr>
      </w:pPr>
    </w:p>
    <w:p w:rsidR="00CC4B55" w:rsidRPr="007B55ED" w:rsidRDefault="00CC4B55" w:rsidP="00CC4B5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u w:val="single"/>
        </w:rPr>
      </w:pPr>
    </w:p>
    <w:p w:rsidR="00CC4B55" w:rsidRPr="00677E20" w:rsidRDefault="00CC4B55" w:rsidP="00CC4B5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CC4B55" w:rsidRDefault="00CC4B55" w:rsidP="00CC4B55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rFonts w:ascii="Tahoma" w:hAnsi="Tahoma" w:cs="Tahoma"/>
          <w:color w:val="363636"/>
          <w:sz w:val="21"/>
          <w:szCs w:val="21"/>
        </w:rPr>
      </w:pPr>
      <w:r>
        <w:rPr>
          <w:bCs/>
          <w:sz w:val="28"/>
          <w:szCs w:val="28"/>
          <w:u w:val="single"/>
        </w:rPr>
        <w:t>Дифференцированный зачет</w:t>
      </w:r>
    </w:p>
    <w:p w:rsidR="00CC4B55" w:rsidRDefault="00CC4B55" w:rsidP="00CC4B55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363636"/>
          <w:sz w:val="21"/>
          <w:lang w:eastAsia="ru-RU"/>
        </w:rPr>
      </w:pPr>
    </w:p>
    <w:p w:rsidR="00CC4B55" w:rsidRPr="003B5C12" w:rsidRDefault="00CC4B55" w:rsidP="00CC4B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3B5C12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lang w:eastAsia="ru-RU"/>
        </w:rPr>
        <w:t>Инструкция по выполнению работы</w:t>
      </w:r>
    </w:p>
    <w:p w:rsidR="00CC4B55" w:rsidRPr="003B5C12" w:rsidRDefault="00CC4B55" w:rsidP="00CC4B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3B5C12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lang w:eastAsia="ru-RU"/>
        </w:rPr>
        <w:t> </w:t>
      </w:r>
    </w:p>
    <w:p w:rsidR="00CC4B55" w:rsidRDefault="00CC4B55" w:rsidP="00CC4B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3B5C12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  На выполнение тестового задания отводится 1 час </w:t>
      </w:r>
      <w:r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(45 минут). Работа </w:t>
      </w:r>
      <w:proofErr w:type="gramStart"/>
      <w:r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включает </w:t>
      </w:r>
      <w:r w:rsidRPr="003B5C12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в</w:t>
      </w:r>
      <w:proofErr w:type="gramEnd"/>
      <w:r w:rsidRPr="003B5C12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себя </w:t>
      </w:r>
      <w:r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26 заданий : тестовые задания, где необходимо выбрать один правильный ответ и задания, где необходимо закончить предложение</w:t>
      </w:r>
    </w:p>
    <w:p w:rsidR="00CC4B55" w:rsidRDefault="00CC4B55" w:rsidP="00CC4B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</w:p>
    <w:p w:rsidR="00CC4B55" w:rsidRPr="001535A4" w:rsidRDefault="00CC4B55" w:rsidP="00CC4B5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35A4">
        <w:rPr>
          <w:rFonts w:ascii="Times New Roman" w:hAnsi="Times New Roman" w:cs="Times New Roman"/>
          <w:sz w:val="24"/>
          <w:szCs w:val="24"/>
        </w:rPr>
        <w:t xml:space="preserve">Оценка индивидуальных образовательных достижений по результатам </w:t>
      </w:r>
      <w:r w:rsidRPr="001535A4">
        <w:rPr>
          <w:rFonts w:ascii="Times New Roman" w:hAnsi="Times New Roman" w:cs="Times New Roman"/>
          <w:spacing w:val="-3"/>
          <w:sz w:val="24"/>
          <w:szCs w:val="24"/>
        </w:rPr>
        <w:t>т</w:t>
      </w:r>
      <w:r w:rsidRPr="001535A4">
        <w:rPr>
          <w:rFonts w:ascii="Times New Roman" w:hAnsi="Times New Roman" w:cs="Times New Roman"/>
          <w:sz w:val="24"/>
          <w:szCs w:val="24"/>
        </w:rPr>
        <w:t xml:space="preserve">екущего контроля и промежуточной аттестации производится в соответствии с универсальной шкалой (таблица). </w:t>
      </w:r>
    </w:p>
    <w:p w:rsidR="00CC4B55" w:rsidRPr="001535A4" w:rsidRDefault="00CC4B55" w:rsidP="00CC4B5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7991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2700"/>
        <w:gridCol w:w="2318"/>
        <w:gridCol w:w="2973"/>
      </w:tblGrid>
      <w:tr w:rsidR="00CC4B55" w:rsidRPr="001535A4" w:rsidTr="006C0166">
        <w:trPr>
          <w:trHeight w:val="20"/>
          <w:jc w:val="center"/>
        </w:trPr>
        <w:tc>
          <w:tcPr>
            <w:tcW w:w="2700" w:type="dxa"/>
            <w:vMerge w:val="restart"/>
            <w:tcBorders>
              <w:top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CC4B55" w:rsidRPr="001535A4" w:rsidRDefault="00CC4B55" w:rsidP="006C016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35A4">
              <w:rPr>
                <w:rFonts w:ascii="Times New Roman" w:hAnsi="Times New Roman" w:cs="Times New Roman"/>
                <w:b/>
                <w:sz w:val="24"/>
                <w:szCs w:val="24"/>
              </w:rPr>
              <w:t>Процент результативности (правильных ответов)</w:t>
            </w:r>
          </w:p>
        </w:tc>
        <w:tc>
          <w:tcPr>
            <w:tcW w:w="5291" w:type="dxa"/>
            <w:gridSpan w:val="2"/>
            <w:tcBorders>
              <w:top w:val="single" w:sz="8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CC4B55" w:rsidRPr="001535A4" w:rsidRDefault="00CC4B55" w:rsidP="006C016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35A4">
              <w:rPr>
                <w:rFonts w:ascii="Times New Roman" w:hAnsi="Times New Roman" w:cs="Times New Roman"/>
                <w:b/>
                <w:sz w:val="24"/>
                <w:szCs w:val="24"/>
              </w:rPr>
              <w:t>Качественная оценка индивидуальных образовательных достижений</w:t>
            </w:r>
          </w:p>
        </w:tc>
      </w:tr>
      <w:tr w:rsidR="00CC4B55" w:rsidRPr="001535A4" w:rsidTr="006C0166">
        <w:trPr>
          <w:trHeight w:val="20"/>
          <w:jc w:val="center"/>
        </w:trPr>
        <w:tc>
          <w:tcPr>
            <w:tcW w:w="2700" w:type="dxa"/>
            <w:vMerge/>
            <w:tcBorders>
              <w:top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CC4B55" w:rsidRPr="001535A4" w:rsidRDefault="00CC4B55" w:rsidP="006C016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CC4B55" w:rsidRPr="001535A4" w:rsidRDefault="00CC4B55" w:rsidP="006C016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35A4">
              <w:rPr>
                <w:rFonts w:ascii="Times New Roman" w:hAnsi="Times New Roman" w:cs="Times New Roman"/>
                <w:b/>
                <w:sz w:val="24"/>
                <w:szCs w:val="24"/>
              </w:rPr>
              <w:t>балл (отметка)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</w:tcBorders>
            <w:vAlign w:val="center"/>
          </w:tcPr>
          <w:p w:rsidR="00CC4B55" w:rsidRPr="001535A4" w:rsidRDefault="00CC4B55" w:rsidP="006C016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35A4">
              <w:rPr>
                <w:rFonts w:ascii="Times New Roman" w:hAnsi="Times New Roman" w:cs="Times New Roman"/>
                <w:b/>
                <w:sz w:val="24"/>
                <w:szCs w:val="24"/>
              </w:rPr>
              <w:t>вербальный аналог</w:t>
            </w:r>
          </w:p>
        </w:tc>
      </w:tr>
      <w:tr w:rsidR="00CC4B55" w:rsidRPr="001535A4" w:rsidTr="006C0166">
        <w:trPr>
          <w:trHeight w:val="20"/>
          <w:jc w:val="center"/>
        </w:trPr>
        <w:tc>
          <w:tcPr>
            <w:tcW w:w="270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:rsidR="00CC4B55" w:rsidRPr="001535A4" w:rsidRDefault="00CC4B55" w:rsidP="006C016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5A4">
              <w:rPr>
                <w:rFonts w:ascii="Times New Roman" w:hAnsi="Times New Roman" w:cs="Times New Roman"/>
                <w:sz w:val="24"/>
                <w:szCs w:val="24"/>
              </w:rPr>
              <w:t>90 ÷ 100</w:t>
            </w:r>
          </w:p>
        </w:tc>
        <w:tc>
          <w:tcPr>
            <w:tcW w:w="2318" w:type="dxa"/>
            <w:tcBorders>
              <w:top w:val="single" w:sz="8" w:space="0" w:color="auto"/>
            </w:tcBorders>
            <w:vAlign w:val="center"/>
          </w:tcPr>
          <w:p w:rsidR="00CC4B55" w:rsidRPr="001535A4" w:rsidRDefault="00CC4B55" w:rsidP="006C016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5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3" w:type="dxa"/>
            <w:tcBorders>
              <w:top w:val="single" w:sz="8" w:space="0" w:color="auto"/>
            </w:tcBorders>
          </w:tcPr>
          <w:p w:rsidR="00CC4B55" w:rsidRPr="001535A4" w:rsidRDefault="00CC4B55" w:rsidP="006C016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5A4">
              <w:rPr>
                <w:rFonts w:ascii="Times New Roman" w:hAnsi="Times New Roman" w:cs="Times New Roman"/>
                <w:sz w:val="24"/>
                <w:szCs w:val="24"/>
              </w:rPr>
              <w:t>отлично</w:t>
            </w:r>
          </w:p>
        </w:tc>
      </w:tr>
      <w:tr w:rsidR="00CC4B55" w:rsidRPr="001535A4" w:rsidTr="006C0166">
        <w:trPr>
          <w:trHeight w:val="20"/>
          <w:jc w:val="center"/>
        </w:trPr>
        <w:tc>
          <w:tcPr>
            <w:tcW w:w="2700" w:type="dxa"/>
            <w:shd w:val="clear" w:color="auto" w:fill="auto"/>
            <w:noWrap/>
            <w:vAlign w:val="center"/>
          </w:tcPr>
          <w:p w:rsidR="00CC4B55" w:rsidRPr="001535A4" w:rsidRDefault="00CC4B55" w:rsidP="006C016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5A4">
              <w:rPr>
                <w:rFonts w:ascii="Times New Roman" w:hAnsi="Times New Roman" w:cs="Times New Roman"/>
                <w:sz w:val="24"/>
                <w:szCs w:val="24"/>
              </w:rPr>
              <w:t>80 ÷ 89</w:t>
            </w:r>
          </w:p>
        </w:tc>
        <w:tc>
          <w:tcPr>
            <w:tcW w:w="2318" w:type="dxa"/>
            <w:vAlign w:val="center"/>
          </w:tcPr>
          <w:p w:rsidR="00CC4B55" w:rsidRPr="001535A4" w:rsidRDefault="00CC4B55" w:rsidP="006C016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5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3" w:type="dxa"/>
          </w:tcPr>
          <w:p w:rsidR="00CC4B55" w:rsidRPr="001535A4" w:rsidRDefault="00CC4B55" w:rsidP="006C016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5A4">
              <w:rPr>
                <w:rFonts w:ascii="Times New Roman" w:hAnsi="Times New Roman" w:cs="Times New Roman"/>
                <w:sz w:val="24"/>
                <w:szCs w:val="24"/>
              </w:rPr>
              <w:t>хорошо</w:t>
            </w:r>
          </w:p>
        </w:tc>
      </w:tr>
      <w:tr w:rsidR="00CC4B55" w:rsidRPr="001535A4" w:rsidTr="006C0166">
        <w:trPr>
          <w:trHeight w:val="20"/>
          <w:jc w:val="center"/>
        </w:trPr>
        <w:tc>
          <w:tcPr>
            <w:tcW w:w="2700" w:type="dxa"/>
            <w:shd w:val="clear" w:color="auto" w:fill="auto"/>
            <w:noWrap/>
            <w:vAlign w:val="center"/>
          </w:tcPr>
          <w:p w:rsidR="00CC4B55" w:rsidRPr="001535A4" w:rsidRDefault="00CC4B55" w:rsidP="006C016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5A4">
              <w:rPr>
                <w:rFonts w:ascii="Times New Roman" w:hAnsi="Times New Roman" w:cs="Times New Roman"/>
                <w:sz w:val="24"/>
                <w:szCs w:val="24"/>
              </w:rPr>
              <w:t>70 ÷ 79</w:t>
            </w:r>
          </w:p>
        </w:tc>
        <w:tc>
          <w:tcPr>
            <w:tcW w:w="2318" w:type="dxa"/>
            <w:vAlign w:val="center"/>
          </w:tcPr>
          <w:p w:rsidR="00CC4B55" w:rsidRPr="001535A4" w:rsidRDefault="00CC4B55" w:rsidP="006C016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5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3" w:type="dxa"/>
          </w:tcPr>
          <w:p w:rsidR="00CC4B55" w:rsidRPr="001535A4" w:rsidRDefault="00CC4B55" w:rsidP="006C016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5A4">
              <w:rPr>
                <w:rFonts w:ascii="Times New Roman" w:hAnsi="Times New Roman" w:cs="Times New Roman"/>
                <w:sz w:val="24"/>
                <w:szCs w:val="24"/>
              </w:rPr>
              <w:t>удовлетворительно</w:t>
            </w:r>
          </w:p>
        </w:tc>
      </w:tr>
      <w:tr w:rsidR="00CC4B55" w:rsidRPr="001535A4" w:rsidTr="006C0166">
        <w:trPr>
          <w:trHeight w:val="20"/>
          <w:jc w:val="center"/>
        </w:trPr>
        <w:tc>
          <w:tcPr>
            <w:tcW w:w="2700" w:type="dxa"/>
            <w:shd w:val="clear" w:color="auto" w:fill="auto"/>
            <w:noWrap/>
            <w:vAlign w:val="center"/>
          </w:tcPr>
          <w:p w:rsidR="00CC4B55" w:rsidRPr="001535A4" w:rsidRDefault="00CC4B55" w:rsidP="006C016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5A4">
              <w:rPr>
                <w:rFonts w:ascii="Times New Roman" w:hAnsi="Times New Roman" w:cs="Times New Roman"/>
                <w:sz w:val="24"/>
                <w:szCs w:val="24"/>
              </w:rPr>
              <w:t>менее 70</w:t>
            </w:r>
          </w:p>
        </w:tc>
        <w:tc>
          <w:tcPr>
            <w:tcW w:w="2318" w:type="dxa"/>
            <w:vAlign w:val="center"/>
          </w:tcPr>
          <w:p w:rsidR="00CC4B55" w:rsidRPr="001535A4" w:rsidRDefault="00CC4B55" w:rsidP="006C016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5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3" w:type="dxa"/>
          </w:tcPr>
          <w:p w:rsidR="00CC4B55" w:rsidRPr="001535A4" w:rsidRDefault="00CC4B55" w:rsidP="006C016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5A4">
              <w:rPr>
                <w:rFonts w:ascii="Times New Roman" w:hAnsi="Times New Roman" w:cs="Times New Roman"/>
                <w:sz w:val="24"/>
                <w:szCs w:val="24"/>
              </w:rPr>
              <w:t>не удовлетворительно</w:t>
            </w:r>
          </w:p>
        </w:tc>
      </w:tr>
    </w:tbl>
    <w:p w:rsidR="00CC4B55" w:rsidRPr="001535A4" w:rsidRDefault="00CC4B55" w:rsidP="00CC4B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</w:p>
    <w:p w:rsidR="00CC4B55" w:rsidRPr="003B5C12" w:rsidRDefault="00CC4B55" w:rsidP="00CC4B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</w:p>
    <w:p w:rsidR="00CC4B55" w:rsidRDefault="00CC4B55" w:rsidP="00CC4B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Вариант 1</w:t>
      </w:r>
    </w:p>
    <w:p w:rsidR="00CC4B55" w:rsidRDefault="00CC4B55" w:rsidP="00CC4B5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tbl>
      <w:tblPr>
        <w:tblW w:w="9923" w:type="dxa"/>
        <w:tblInd w:w="54" w:type="dxa"/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851"/>
        <w:gridCol w:w="6527"/>
        <w:gridCol w:w="2545"/>
      </w:tblGrid>
      <w:tr w:rsidR="00CC4B55" w:rsidTr="006C0166">
        <w:trPr>
          <w:trHeight w:val="1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№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п/п</w:t>
            </w:r>
          </w:p>
        </w:tc>
        <w:tc>
          <w:tcPr>
            <w:tcW w:w="6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Вопрос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Ответ</w:t>
            </w:r>
          </w:p>
        </w:tc>
      </w:tr>
      <w:tr w:rsidR="00CC4B55" w:rsidRPr="00EE4A1D" w:rsidTr="006C0166">
        <w:trPr>
          <w:trHeight w:val="1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Совокупность сил, действующих на какое-либо твердое тело, называется…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RPr="00EE4A1D" w:rsidTr="006C0166">
        <w:trPr>
          <w:trHeight w:val="1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EE4A1D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Система сил, под действием которой твердое тело может находиться в равновесии, называется…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RPr="00EE4A1D" w:rsidTr="006C0166">
        <w:trPr>
          <w:trHeight w:val="1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EE4A1D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6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Две силы, приложенные к твердому телу, равные по модулю,  противоположные  по направлению и действующие вдоль одной прямой, образуют…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EE19F2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RPr="00EE4A1D" w:rsidTr="006C0166">
        <w:trPr>
          <w:trHeight w:val="1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EE4A1D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Сила, действующая на частицы данного тела со стороны других тел, называется…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B243C6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RPr="00EE4A1D" w:rsidTr="006C0166">
        <w:trPr>
          <w:trHeight w:val="1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EE4A1D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Система сходящихся сил будет находиться в равновесии если …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B243C6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RPr="00EE4A1D" w:rsidTr="006C0166">
        <w:trPr>
          <w:trHeight w:val="1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EE4A1D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В  разделе </w:t>
            </w:r>
            <w:r w:rsidRPr="004F5E3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Кинематика</w:t>
            </w:r>
            <w:r w:rsidRPr="004F5E31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изучается общие законы движения материальных точек и твердых тел…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RPr="00EE4A1D" w:rsidTr="006C0166">
        <w:trPr>
          <w:trHeight w:val="1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EE4A1D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Деформации нагруженных конструкций, которые исчезают после снятия нагрузки, называются…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4F5E31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RPr="00EE4A1D" w:rsidTr="006C0166">
        <w:trPr>
          <w:trHeight w:val="1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EE4A1D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Составляющая вектора полного напряжения, направленная перпендикулярно плоскости сечения называется…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RPr="00EE4A1D" w:rsidTr="006C0166">
        <w:trPr>
          <w:trHeight w:val="1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EE4A1D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Способность деталей сопротивляться упругим деформациям называется…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RPr="00EE4A1D" w:rsidTr="006C0166">
        <w:trPr>
          <w:trHeight w:val="1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EE4A1D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Центр тяжести площади прямоугольника, квадрата, параллелограмма, ромба находится…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RPr="00EE4A1D" w:rsidTr="006C0166">
        <w:trPr>
          <w:trHeight w:val="1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EE4A1D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Центр тяжести площади треугольника находится на…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133A3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RPr="00EE4A1D" w:rsidTr="006C0166">
        <w:trPr>
          <w:trHeight w:val="1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EE4A1D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Брусья, работающие на изгиб, называются…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576248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RPr="00EE4A1D" w:rsidTr="006C0166">
        <w:trPr>
          <w:trHeight w:val="1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EE4A1D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Способность материала воспринимать многократное действие переменных напряжений от заданной нагрузки без разрушения называется…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RPr="00EE4A1D" w:rsidTr="006C0166">
        <w:trPr>
          <w:trHeight w:val="1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EE4A1D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Система тел, предназначенная для преобразования движения одного или нескольких тел в требуемое движение других тел, называется…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RPr="00EE4A1D" w:rsidTr="006C0166">
        <w:trPr>
          <w:trHeight w:val="1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EE4A1D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6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Способность деталей сопротивляться изнашиванию называется…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F03E14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RPr="00EE4A1D" w:rsidTr="006C0166">
        <w:trPr>
          <w:trHeight w:val="1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EE4A1D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6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Способность конструкции сохранять работоспособность в пределах заданных температур называется…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F03E14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RPr="00EE4A1D" w:rsidTr="006C0166">
        <w:trPr>
          <w:trHeight w:val="1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EE4A1D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6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Назначение мультипликатора.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22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RPr="00EE4A1D" w:rsidTr="006C0166">
        <w:trPr>
          <w:trHeight w:val="1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EE4A1D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6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Передачи зацеплением разделяются на…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RPr="00EE4A1D" w:rsidTr="006C0166">
        <w:trPr>
          <w:trHeight w:val="1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EE4A1D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6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Основные характеристики передач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RPr="00EE4A1D" w:rsidTr="006C0166">
        <w:trPr>
          <w:trHeight w:val="1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EE4A1D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Назначение редуктора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22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RPr="00EE4A1D" w:rsidTr="006C0166">
        <w:trPr>
          <w:trHeight w:val="1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EE4A1D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6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Существует два метода нарезания зубьев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RPr="00EE4A1D" w:rsidTr="006C0166">
        <w:trPr>
          <w:trHeight w:val="1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EE4A1D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6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Как изменяется форма центральной оси стержня при его кручении?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FC08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а) Не изменяется.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FC08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б) Преобразуется в винтовую линию.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FC08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в) Деформируется пропорционально крутящему моменту.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FC08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г) Изгибается по дуге окружности, радиус которой равен радиусу стержня.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RPr="00EE4A1D" w:rsidTr="006C0166">
        <w:trPr>
          <w:trHeight w:val="1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EE4A1D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23</w:t>
            </w:r>
          </w:p>
        </w:tc>
        <w:tc>
          <w:tcPr>
            <w:tcW w:w="6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Как зависит величина внутренних напряжений в материале деформируемого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стержня от его длины?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FC08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а) </w:t>
            </w:r>
            <w:proofErr w:type="gramStart"/>
            <w:r>
              <w:rPr>
                <w:rFonts w:ascii="Times New Roman CYR" w:hAnsi="Times New Roman CYR" w:cs="Times New Roman CYR"/>
                <w:sz w:val="28"/>
                <w:szCs w:val="28"/>
              </w:rPr>
              <w:t>С</w:t>
            </w:r>
            <w:proofErr w:type="gramEnd"/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увеличением длины стержня напряжения увеличиваются.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FC08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б) </w:t>
            </w:r>
            <w:proofErr w:type="gramStart"/>
            <w:r>
              <w:rPr>
                <w:rFonts w:ascii="Times New Roman CYR" w:hAnsi="Times New Roman CYR" w:cs="Times New Roman CYR"/>
                <w:sz w:val="28"/>
                <w:szCs w:val="28"/>
              </w:rPr>
              <w:t>С</w:t>
            </w:r>
            <w:proofErr w:type="gramEnd"/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увеличением длины стержня напряжения уменьшаются.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FC08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г) Не зависит.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RPr="00EE4A1D" w:rsidTr="006C0166">
        <w:trPr>
          <w:trHeight w:val="1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EE4A1D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6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Какой изгиб называется чистым?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A75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а) Изгиб, при котором в поперечных сечениях действуют только поперечные силы.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A75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б) Изгиб, при котором в поперечных сечениях действуют только изгибающие моменты.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A75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в) Изгиб, при котором в поперечных сечениях действуют поперечные силы и изгибающие моменты.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A75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г) Изгиб, при котором в поперечных сечениях отсутствуют как поперечные силы, так и изгибающие моменты.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RPr="00EE4A1D" w:rsidTr="006C0166">
        <w:trPr>
          <w:trHeight w:val="1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EE4A1D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6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Как изменяется нагрузочная способность подшипника качения с увеличением его габаритов?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56E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а) Увеличивается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56E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б) Уменьшается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56E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в) Не изменяется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RPr="00EE4A1D" w:rsidTr="006C0166">
        <w:trPr>
          <w:trHeight w:val="1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EE4A1D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6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Как изменяется быстроходность подшипника качения с увеличением его габаритов?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56E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а) Увеличивается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56E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б) Уменьшается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56E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в) Не изменяется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</w:tbl>
    <w:p w:rsidR="00CC4B55" w:rsidRPr="00EE4A1D" w:rsidRDefault="00CC4B55" w:rsidP="00CC4B5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C4B55" w:rsidRDefault="00CC4B55" w:rsidP="00CC4B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CC4B55" w:rsidRDefault="00CC4B55" w:rsidP="00CC4B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Вариант 2</w:t>
      </w:r>
    </w:p>
    <w:p w:rsidR="00CC4B55" w:rsidRDefault="00CC4B55" w:rsidP="00CC4B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</w:p>
    <w:tbl>
      <w:tblPr>
        <w:tblW w:w="0" w:type="auto"/>
        <w:tblInd w:w="54" w:type="dxa"/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1067"/>
        <w:gridCol w:w="6021"/>
        <w:gridCol w:w="2545"/>
      </w:tblGrid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№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п/п</w:t>
            </w:r>
          </w:p>
        </w:tc>
        <w:tc>
          <w:tcPr>
            <w:tcW w:w="6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Вопрос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Ответ</w:t>
            </w: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B243C6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Если расстояние между любыми точками тела не меняется при действии на него других тел, то такое тело находится…  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Геометрическая точка, обладающая массой  называется…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Сила, приложенная к телу в какой-либо одной его точке, называется…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МН содержит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Тела, которые ограничивают перемещение данного тела в пространстве, называют…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B243C6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От действия внешних нагрузок внутри бруса возникает только один внутренний силовой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lastRenderedPageBreak/>
              <w:t>фактор — продольная с</w:t>
            </w:r>
            <w:r>
              <w:rPr>
                <w:rFonts w:ascii="Times New Roman CYR" w:hAnsi="Times New Roman CYR" w:cs="Times New Roman CYR"/>
                <w:i/>
                <w:iCs/>
                <w:sz w:val="28"/>
                <w:szCs w:val="28"/>
              </w:rPr>
              <w:t xml:space="preserve">ила. </w:t>
            </w:r>
            <w:r w:rsidRPr="004F5E31">
              <w:rPr>
                <w:rFonts w:ascii="Times New Roman CYR" w:hAnsi="Times New Roman CYR" w:cs="Times New Roman CYR"/>
                <w:iCs/>
                <w:sz w:val="28"/>
                <w:szCs w:val="28"/>
              </w:rPr>
              <w:t>Какой вид деформации испытывает брус?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6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Деформации нагруженных конструкций, которые сохраняются после снятия нагрузки называются…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Составляющая вектора полного напряжения, лежащая в плоскости сечения  называется…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2E6F9C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Разрушение соединительных деталей (болта, шпильки, шпонки), происходящее под действием нагрузок, перпендикулярных их собственным осям, называется…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Система двух сил, равных по величине, противоположных по направлению и не лежащих на одной прямой называется…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576248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Отношение предельного напряжения к расчетному называется…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576248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Твердое тело, входящее в состав механизма, называется…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Соединение двух соприкасающихся звеньев, допускающее их относительное движение называют…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F03E14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Совокупность всех неровностей на рассматриваемой поверхности называется…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6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Механизмы, служащие для передачи механической энергии на расстоянии, называются…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6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Центр параллельных сил тяжести всех элементарных частиц тела называется…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133A3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6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Перечислите достоинства фрикционных передач…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22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6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По конструктивному исполнению зубчатые передачи бывают …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A54843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6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По расположению геометрических осей зубчатых колес различают передачи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A54843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i/>
                <w:sz w:val="28"/>
                <w:szCs w:val="28"/>
              </w:rPr>
            </w:pP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Что такое диаграмма растяжения?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CB60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а) Это зависимость напряжений от растягивающих усилий.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CB60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б) Это зависимость деформации от площади поперечного сечения.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CB60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в) Это зависимость жесткости стержня от величины внешней нагрузки.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CB60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г) Это зависимость, характеризующая изменение абсолютного удлинения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образца при изменении растягивающего усилия.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6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Что является пределом текучести?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CB60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а) Это напряжение, при котором отступление от линейной зависимости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между растягивающей нагрузкой и удлинением достигает 0,2 %.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CB60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б) Это напряжение, при котором деформации становятся пластическими.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CB60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в) Это наименьшее напряжение, при котором образец деформируется.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CB60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г) Это напряжение, соответствующее наибольшей нагрузке, предшествующей разрушению образца.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22</w:t>
            </w:r>
          </w:p>
        </w:tc>
        <w:tc>
          <w:tcPr>
            <w:tcW w:w="6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В чем состоит расчет деталей исходя из условия прочности?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FC08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а) </w:t>
            </w:r>
            <w:proofErr w:type="gramStart"/>
            <w:r>
              <w:rPr>
                <w:rFonts w:ascii="Times New Roman CYR" w:hAnsi="Times New Roman CYR" w:cs="Times New Roman CYR"/>
                <w:sz w:val="28"/>
                <w:szCs w:val="28"/>
              </w:rPr>
              <w:t>В</w:t>
            </w:r>
            <w:proofErr w:type="gramEnd"/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определении значений максимальных напряжений, действующих в сечениях стержня, и сравнении их с предельно допустимыми напряжениями.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FC08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б) </w:t>
            </w:r>
            <w:proofErr w:type="gramStart"/>
            <w:r>
              <w:rPr>
                <w:rFonts w:ascii="Times New Roman CYR" w:hAnsi="Times New Roman CYR" w:cs="Times New Roman CYR"/>
                <w:sz w:val="28"/>
                <w:szCs w:val="28"/>
              </w:rPr>
              <w:t>В</w:t>
            </w:r>
            <w:proofErr w:type="gramEnd"/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определении напряжений в поперечных сечениях стержня при его кручении.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FC08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в) </w:t>
            </w:r>
            <w:proofErr w:type="gramStart"/>
            <w:r>
              <w:rPr>
                <w:rFonts w:ascii="Times New Roman CYR" w:hAnsi="Times New Roman CYR" w:cs="Times New Roman CYR"/>
                <w:sz w:val="28"/>
                <w:szCs w:val="28"/>
              </w:rPr>
              <w:t>В</w:t>
            </w:r>
            <w:proofErr w:type="gramEnd"/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определении максимальных углов закручивания сечений стержня и сравнении их с предельно допустимыми.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FC08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г) В выборе диаметра стержня исходя из значения относительного угла закручивания.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6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Какие напряжения возникают в поперечных сечениях стержня при кручении?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FC08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а) Касательные напряжения.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FC08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б) Нормальные и касательные напряжения.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FC08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в) Нормальные напряжения.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6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Чему равен изгибающий момент, действующий в сечениях балки?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A75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а) Сосредоточенному моменту, действующему на балку.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A75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б) Моменту внешних сил, расположенных по одну сторону от сечения.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A75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в) Произведению поперечной силы, действующей в сечении, на длину.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балки.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A75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г) Произведению нормальной силы, действующей в сечении, на диаметр балки. 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6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Какие деформации испытывают волокна стержня при чистом изгибе?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A75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а) Растяжения и сжатия.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A75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б) Растяжения и сдвига.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A75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в) Сжатия и сдвига.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A75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г) Растяжения, сжатия и сдвига. 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26</w:t>
            </w:r>
          </w:p>
        </w:tc>
        <w:tc>
          <w:tcPr>
            <w:tcW w:w="6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Что такое коэффициент полезного действия?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56E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а) Это величина, равная отношению работы полезных сил к работе движущих сил.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56E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б) Это величина, обратная коэффициенту потерь.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56E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в) Это величина, равная отношению работы вредных сил к работе движущих сил.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</w:tbl>
    <w:p w:rsidR="00CC4B55" w:rsidRDefault="00CC4B55" w:rsidP="00CC4B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CC4B55" w:rsidRDefault="00CC4B55" w:rsidP="00CC4B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CC4B55" w:rsidRDefault="00CC4B55" w:rsidP="00CC4B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Вариант 3</w:t>
      </w:r>
    </w:p>
    <w:p w:rsidR="00CC4B55" w:rsidRDefault="00CC4B55" w:rsidP="00CC4B55"/>
    <w:tbl>
      <w:tblPr>
        <w:tblW w:w="0" w:type="auto"/>
        <w:tblInd w:w="54" w:type="dxa"/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1067"/>
        <w:gridCol w:w="6311"/>
        <w:gridCol w:w="2255"/>
      </w:tblGrid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№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п/п</w:t>
            </w:r>
          </w:p>
        </w:tc>
        <w:tc>
          <w:tcPr>
            <w:tcW w:w="6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Вопрос</w:t>
            </w:r>
          </w:p>
        </w:tc>
        <w:tc>
          <w:tcPr>
            <w:tcW w:w="2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Ответ</w:t>
            </w: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2E6F9C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Силы, действующие на материальные точки твердого тела со стороны других точек того же тела, называются…</w:t>
            </w:r>
          </w:p>
        </w:tc>
        <w:tc>
          <w:tcPr>
            <w:tcW w:w="2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Мера механического действия одного материального тела на другое называется…</w:t>
            </w:r>
          </w:p>
        </w:tc>
        <w:tc>
          <w:tcPr>
            <w:tcW w:w="2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Силы, действующие на все точки данного объема или данной точки поверхности тела, называется…</w:t>
            </w:r>
          </w:p>
        </w:tc>
        <w:tc>
          <w:tcPr>
            <w:tcW w:w="2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Момент пары сил равен…</w:t>
            </w:r>
          </w:p>
        </w:tc>
        <w:tc>
          <w:tcPr>
            <w:tcW w:w="2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B243C6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Метод сечений, применяемый в сопротивлении материалов, позволяет рассчитать конструкцию на…</w:t>
            </w:r>
          </w:p>
        </w:tc>
        <w:tc>
          <w:tcPr>
            <w:tcW w:w="2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От действия внешних нагрузок внутри бруса возникает только один внутренний силовой фактор — </w:t>
            </w:r>
            <w:proofErr w:type="gramStart"/>
            <w:r>
              <w:rPr>
                <w:rFonts w:ascii="Times New Roman CYR" w:hAnsi="Times New Roman CYR" w:cs="Times New Roman CYR"/>
                <w:sz w:val="28"/>
                <w:szCs w:val="28"/>
              </w:rPr>
              <w:t>изгибающий  момент</w:t>
            </w:r>
            <w:proofErr w:type="gramEnd"/>
            <w:r>
              <w:rPr>
                <w:rFonts w:ascii="Times New Roman CYR" w:hAnsi="Times New Roman CYR" w:cs="Times New Roman CYR"/>
                <w:sz w:val="28"/>
                <w:szCs w:val="28"/>
              </w:rPr>
              <w:t>. Какой вид деформации испытывает брус?</w:t>
            </w:r>
          </w:p>
        </w:tc>
        <w:tc>
          <w:tcPr>
            <w:tcW w:w="2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4F5E31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Если данная система сил эквивалентна одной силе, то эта сила называется…</w:t>
            </w:r>
          </w:p>
        </w:tc>
        <w:tc>
          <w:tcPr>
            <w:tcW w:w="2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Тело, у которого один размер значительно больше двух других называется…</w:t>
            </w:r>
          </w:p>
        </w:tc>
        <w:tc>
          <w:tcPr>
            <w:tcW w:w="2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4F5E31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Продольная сила обозначается …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принимается положительной если…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отрицательной если…</w:t>
            </w:r>
          </w:p>
        </w:tc>
        <w:tc>
          <w:tcPr>
            <w:tcW w:w="2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133A3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Если никакие другие тела не препятствуют перемещению данного тела в любом направлении, то такое тело называется…</w:t>
            </w:r>
          </w:p>
        </w:tc>
        <w:tc>
          <w:tcPr>
            <w:tcW w:w="2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Центр параллельных сил тяжести всех элементарных частиц тела называется…</w:t>
            </w:r>
          </w:p>
        </w:tc>
        <w:tc>
          <w:tcPr>
            <w:tcW w:w="2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133A3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Механическая система, для которой реакции связей и внутренние силовые факторы не могут быть определены с помощью уравнений равновесия и метода сечений, называется…</w:t>
            </w:r>
          </w:p>
        </w:tc>
        <w:tc>
          <w:tcPr>
            <w:tcW w:w="2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Изделие, изготовленное из однородного материала, без применения сборочных операций называется</w:t>
            </w:r>
          </w:p>
        </w:tc>
        <w:tc>
          <w:tcPr>
            <w:tcW w:w="2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F03E14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6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Изделие, составные части которого подлежат соединению между собой сборочными операциями, называется</w:t>
            </w:r>
          </w:p>
        </w:tc>
        <w:tc>
          <w:tcPr>
            <w:tcW w:w="2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По принципу передачи движения от ведущего звена к ведомому передачи делятся на две группы…</w:t>
            </w:r>
          </w:p>
        </w:tc>
        <w:tc>
          <w:tcPr>
            <w:tcW w:w="2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6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Передачи трением разделяются на…</w:t>
            </w:r>
          </w:p>
        </w:tc>
        <w:tc>
          <w:tcPr>
            <w:tcW w:w="2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BC701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6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По расположению зубьев на поверхности колес различают передачи</w:t>
            </w:r>
          </w:p>
        </w:tc>
        <w:tc>
          <w:tcPr>
            <w:tcW w:w="2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6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В чем заключается расчет на прочность при растяжении (сжатии)?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CB60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а) </w:t>
            </w:r>
            <w:proofErr w:type="gramStart"/>
            <w:r>
              <w:rPr>
                <w:rFonts w:ascii="Times New Roman CYR" w:hAnsi="Times New Roman CYR" w:cs="Times New Roman CYR"/>
                <w:sz w:val="28"/>
                <w:szCs w:val="28"/>
              </w:rPr>
              <w:t>В</w:t>
            </w:r>
            <w:proofErr w:type="gramEnd"/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определении величины деформации стержня и сравнении ее с допустимой.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CB60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б) </w:t>
            </w:r>
            <w:proofErr w:type="gramStart"/>
            <w:r>
              <w:rPr>
                <w:rFonts w:ascii="Times New Roman CYR" w:hAnsi="Times New Roman CYR" w:cs="Times New Roman CYR"/>
                <w:sz w:val="28"/>
                <w:szCs w:val="28"/>
              </w:rPr>
              <w:t>В</w:t>
            </w:r>
            <w:proofErr w:type="gramEnd"/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определении наибольших напряжений, действующих в сечениях.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CB60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в) </w:t>
            </w:r>
            <w:proofErr w:type="gramStart"/>
            <w:r>
              <w:rPr>
                <w:rFonts w:ascii="Times New Roman CYR" w:hAnsi="Times New Roman CYR" w:cs="Times New Roman CYR"/>
                <w:sz w:val="28"/>
                <w:szCs w:val="28"/>
              </w:rPr>
              <w:t>В</w:t>
            </w:r>
            <w:proofErr w:type="gramEnd"/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определении нормальных напряжений, действующих в поперечных сечениях стержня, и сравнении их с допускаемыми.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CB60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г) В определении напряжения, соответствующего пределу прочности материала стержня.</w:t>
            </w:r>
          </w:p>
        </w:tc>
        <w:tc>
          <w:tcPr>
            <w:tcW w:w="2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6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Что понимается под пределом прочности материала?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CB60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а) Это напряжение, которое соответствует нагрузке, предшествующей пластической деформации образца.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CB60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б) Это напряжение, при котором происходит разрыв образца.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CB60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в) Это напряжение, при котором образец деформируется без увеличения растягивающей нагрузки.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CB60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г) Это напряжение, при достижении которого начинается процесс разрушения образца.</w:t>
            </w:r>
          </w:p>
        </w:tc>
        <w:tc>
          <w:tcPr>
            <w:tcW w:w="2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6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Как распределяются напряжения по поперечному сечению стержня при его кручении?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FC08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а) Равномерно.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FC08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б) Линейно: максимальные на поверхности </w:t>
            </w:r>
            <w:proofErr w:type="gramStart"/>
            <w:r>
              <w:rPr>
                <w:rFonts w:ascii="Times New Roman CYR" w:hAnsi="Times New Roman CYR" w:cs="Times New Roman CYR"/>
                <w:sz w:val="28"/>
                <w:szCs w:val="28"/>
              </w:rPr>
              <w:t>стержня,  минимальные</w:t>
            </w:r>
            <w:proofErr w:type="gramEnd"/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в центре.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FC08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в) Произвольно.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FC08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г) Линейно: максимальные в центре, минимальные на поверхности стержня.</w:t>
            </w:r>
          </w:p>
        </w:tc>
        <w:tc>
          <w:tcPr>
            <w:tcW w:w="2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Как изменяется крутящий момент, действующий в поперечных сечениях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стержня при кручении, при изменении длины деформируемого стержня?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FC08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а) </w:t>
            </w:r>
            <w:proofErr w:type="gramStart"/>
            <w:r>
              <w:rPr>
                <w:rFonts w:ascii="Times New Roman CYR" w:hAnsi="Times New Roman CYR" w:cs="Times New Roman CYR"/>
                <w:sz w:val="28"/>
                <w:szCs w:val="28"/>
              </w:rPr>
              <w:t>С</w:t>
            </w:r>
            <w:proofErr w:type="gramEnd"/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увеличением длины стержня крутящий момент увеличивается.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FC082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б) Изменение длины стержня не влияет на величину крутящего момента.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FC08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в) </w:t>
            </w:r>
            <w:proofErr w:type="gramStart"/>
            <w:r>
              <w:rPr>
                <w:rFonts w:ascii="Times New Roman CYR" w:hAnsi="Times New Roman CYR" w:cs="Times New Roman CYR"/>
                <w:sz w:val="28"/>
                <w:szCs w:val="28"/>
              </w:rPr>
              <w:t>С</w:t>
            </w:r>
            <w:proofErr w:type="gramEnd"/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увеличением длины стержня крутящий момент уменьшается. </w:t>
            </w:r>
          </w:p>
        </w:tc>
        <w:tc>
          <w:tcPr>
            <w:tcW w:w="2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21</w:t>
            </w:r>
          </w:p>
        </w:tc>
        <w:tc>
          <w:tcPr>
            <w:tcW w:w="6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Какие напряжения действуют в сечениях стержня при чистом изгибе?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56E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а) Касательные.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56E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б) Касательные и нормальные.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56E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в) Нормальные.</w:t>
            </w:r>
          </w:p>
        </w:tc>
        <w:tc>
          <w:tcPr>
            <w:tcW w:w="2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6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В чем состоит расчет деталей на прочность при изгибе?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56E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а) </w:t>
            </w:r>
            <w:proofErr w:type="gramStart"/>
            <w:r>
              <w:rPr>
                <w:rFonts w:ascii="Times New Roman CYR" w:hAnsi="Times New Roman CYR" w:cs="Times New Roman CYR"/>
                <w:sz w:val="28"/>
                <w:szCs w:val="28"/>
              </w:rPr>
              <w:t>В</w:t>
            </w:r>
            <w:proofErr w:type="gramEnd"/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определении максимальных напряжений, действующих в сечениях, и сравнении их с пределом прочности материала детали.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56E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б) В определении максимальных напряжений, действующих в сечениях, и сравнении их с предельно допустимыми напряжениями для </w:t>
            </w:r>
            <w:proofErr w:type="gramStart"/>
            <w:r>
              <w:rPr>
                <w:rFonts w:ascii="Times New Roman CYR" w:hAnsi="Times New Roman CYR" w:cs="Times New Roman CYR"/>
                <w:sz w:val="28"/>
                <w:szCs w:val="28"/>
              </w:rPr>
              <w:t>материала  детали</w:t>
            </w:r>
            <w:proofErr w:type="gramEnd"/>
            <w:r>
              <w:rPr>
                <w:rFonts w:ascii="Times New Roman CYR" w:hAnsi="Times New Roman CYR" w:cs="Times New Roman CYR"/>
                <w:sz w:val="28"/>
                <w:szCs w:val="28"/>
              </w:rPr>
              <w:t>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56E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в) </w:t>
            </w:r>
            <w:proofErr w:type="gramStart"/>
            <w:r>
              <w:rPr>
                <w:rFonts w:ascii="Times New Roman CYR" w:hAnsi="Times New Roman CYR" w:cs="Times New Roman CYR"/>
                <w:sz w:val="28"/>
                <w:szCs w:val="28"/>
              </w:rPr>
              <w:t>В</w:t>
            </w:r>
            <w:proofErr w:type="gramEnd"/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определении максимальных деформаций стержня и сравнении их с предельно допустимыми деформациями для данной детали.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56E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г) В вычислении значения жесткости детали при изгибе.</w:t>
            </w:r>
          </w:p>
        </w:tc>
        <w:tc>
          <w:tcPr>
            <w:tcW w:w="2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6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Какие подшипники предпочтительны для применения при высоких скоростях?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56E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а) Шарикоподшипники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56E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б) Роликоподшипники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56E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г) Многорядные подшипники качения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56E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д) Подшипники скольжения</w:t>
            </w:r>
          </w:p>
        </w:tc>
        <w:tc>
          <w:tcPr>
            <w:tcW w:w="2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6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В каких случаях применяются передачи с гибкими звеньями?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985F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а) При удаленном расположении ведущего и ведомого звеньев.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985F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б) При значительных передаваемых усилиях.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985F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в) Когда необходимо получить большие передаточные отношения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985F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г) Когда необходимо получить высокоточную передачу. </w:t>
            </w:r>
          </w:p>
        </w:tc>
        <w:tc>
          <w:tcPr>
            <w:tcW w:w="2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6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Что такое вариатор?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985F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а) Это передача с изменяющимся передаточным отношением.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985F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б) Это передача с изменяющимся межосевым расстоянием.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985F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в) Это передача с пространственным расположением гибкого звена.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985F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г) Это пространственная передача с гибким звеном</w:t>
            </w:r>
          </w:p>
        </w:tc>
        <w:tc>
          <w:tcPr>
            <w:tcW w:w="2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26</w:t>
            </w:r>
          </w:p>
        </w:tc>
        <w:tc>
          <w:tcPr>
            <w:tcW w:w="6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В чем заключается расчет на жесткость при растяжении (сжатии)?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CB60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а) </w:t>
            </w:r>
            <w:proofErr w:type="gramStart"/>
            <w:r>
              <w:rPr>
                <w:rFonts w:ascii="Times New Roman CYR" w:hAnsi="Times New Roman CYR" w:cs="Times New Roman CYR"/>
                <w:sz w:val="28"/>
                <w:szCs w:val="28"/>
              </w:rPr>
              <w:t>В</w:t>
            </w:r>
            <w:proofErr w:type="gramEnd"/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расчете величины деформации и сравнении ее с допустимой.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CB60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б) </w:t>
            </w:r>
            <w:proofErr w:type="gramStart"/>
            <w:r>
              <w:rPr>
                <w:rFonts w:ascii="Times New Roman CYR" w:hAnsi="Times New Roman CYR" w:cs="Times New Roman CYR"/>
                <w:sz w:val="28"/>
                <w:szCs w:val="28"/>
              </w:rPr>
              <w:t>В</w:t>
            </w:r>
            <w:proofErr w:type="gramEnd"/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определении величины жесткости стержня при деформации растяжения (сжатия).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CB60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в) </w:t>
            </w:r>
            <w:proofErr w:type="gramStart"/>
            <w:r>
              <w:rPr>
                <w:rFonts w:ascii="Times New Roman CYR" w:hAnsi="Times New Roman CYR" w:cs="Times New Roman CYR"/>
                <w:sz w:val="28"/>
                <w:szCs w:val="28"/>
              </w:rPr>
              <w:t>В</w:t>
            </w:r>
            <w:proofErr w:type="gramEnd"/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определении напряжений в сечениях стержня и сравнении их с допускаемыми.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CB60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г) В определении коэффициента Пуассона и сравнении его с теоретическим значением для данного металла.</w:t>
            </w:r>
          </w:p>
        </w:tc>
        <w:tc>
          <w:tcPr>
            <w:tcW w:w="2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</w:tbl>
    <w:p w:rsidR="00CC4B55" w:rsidRDefault="00CC4B55" w:rsidP="00CC4B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CC4B55" w:rsidRDefault="00CC4B55" w:rsidP="00CC4B55"/>
    <w:p w:rsidR="00CC4B55" w:rsidRDefault="00CC4B55" w:rsidP="00CC4B55">
      <w:pPr>
        <w:pStyle w:val="a3"/>
        <w:shd w:val="clear" w:color="auto" w:fill="FFFFFF"/>
        <w:spacing w:before="0" w:beforeAutospacing="0" w:after="0" w:afterAutospacing="0"/>
        <w:rPr>
          <w:rStyle w:val="a4"/>
          <w:color w:val="363636"/>
        </w:rPr>
      </w:pPr>
    </w:p>
    <w:p w:rsidR="00CC4B55" w:rsidRDefault="00CC4B55" w:rsidP="00CC4B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Вариант 1</w:t>
      </w:r>
    </w:p>
    <w:p w:rsidR="00CC4B55" w:rsidRDefault="00CC4B55" w:rsidP="00CC4B5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tbl>
      <w:tblPr>
        <w:tblW w:w="9923" w:type="dxa"/>
        <w:tblInd w:w="54" w:type="dxa"/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567"/>
        <w:gridCol w:w="6811"/>
        <w:gridCol w:w="2545"/>
      </w:tblGrid>
      <w:tr w:rsidR="00CC4B55" w:rsidTr="006C0166">
        <w:trPr>
          <w:trHeight w:val="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№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п/п</w:t>
            </w:r>
          </w:p>
        </w:tc>
        <w:tc>
          <w:tcPr>
            <w:tcW w:w="6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Вопрос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Ответ</w:t>
            </w:r>
          </w:p>
        </w:tc>
      </w:tr>
      <w:tr w:rsidR="00CC4B55" w:rsidRPr="00EE4A1D" w:rsidTr="006C0166">
        <w:trPr>
          <w:trHeight w:val="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Совокупность сил, действующих на какое-либо твердое тело, называется…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iCs/>
                <w:sz w:val="28"/>
                <w:szCs w:val="28"/>
              </w:rPr>
              <w:t>С</w:t>
            </w:r>
            <w:r w:rsidRPr="00952AFA">
              <w:rPr>
                <w:rFonts w:ascii="Times New Roman CYR" w:hAnsi="Times New Roman CYR" w:cs="Times New Roman CYR"/>
                <w:iCs/>
                <w:sz w:val="28"/>
                <w:szCs w:val="28"/>
              </w:rPr>
              <w:t>истемой сил</w:t>
            </w:r>
          </w:p>
        </w:tc>
      </w:tr>
      <w:tr w:rsidR="00CC4B55" w:rsidRPr="00EE4A1D" w:rsidTr="006C0166">
        <w:trPr>
          <w:trHeight w:val="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EE4A1D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Система сил, под действием которой твердое тело может находиться в равновесии, называется…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i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iCs/>
                <w:sz w:val="28"/>
                <w:szCs w:val="28"/>
              </w:rPr>
              <w:t>У</w:t>
            </w:r>
            <w:r w:rsidRPr="00952AFA">
              <w:rPr>
                <w:rFonts w:ascii="Times New Roman CYR" w:hAnsi="Times New Roman CYR" w:cs="Times New Roman CYR"/>
                <w:iCs/>
                <w:sz w:val="28"/>
                <w:szCs w:val="28"/>
              </w:rPr>
              <w:t>равновешенной</w:t>
            </w:r>
          </w:p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RPr="00EE4A1D" w:rsidTr="006C0166">
        <w:trPr>
          <w:trHeight w:val="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EE4A1D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Две силы, приложенные к твердому телу, равные по модулю,  противоположные  по направлению и действующие вдоль одной прямой, образуют…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EE19F2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iCs/>
                <w:sz w:val="28"/>
                <w:szCs w:val="28"/>
              </w:rPr>
              <w:t>У</w:t>
            </w:r>
            <w:r w:rsidRPr="00EE19F2">
              <w:rPr>
                <w:rFonts w:ascii="Times New Roman CYR" w:hAnsi="Times New Roman CYR" w:cs="Times New Roman CYR"/>
                <w:iCs/>
                <w:sz w:val="28"/>
                <w:szCs w:val="28"/>
              </w:rPr>
              <w:t>равновешенную систему</w:t>
            </w:r>
          </w:p>
        </w:tc>
      </w:tr>
      <w:tr w:rsidR="00CC4B55" w:rsidRPr="00EE4A1D" w:rsidTr="006C0166">
        <w:trPr>
          <w:trHeight w:val="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EE4A1D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Сила, действующая на частицы данного тела со стороны других тел, называется…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B243C6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iCs/>
                <w:sz w:val="28"/>
                <w:szCs w:val="28"/>
              </w:rPr>
              <w:t>В</w:t>
            </w:r>
            <w:r w:rsidRPr="00B243C6">
              <w:rPr>
                <w:rFonts w:ascii="Times New Roman CYR" w:hAnsi="Times New Roman CYR" w:cs="Times New Roman CYR"/>
                <w:iCs/>
                <w:sz w:val="28"/>
                <w:szCs w:val="28"/>
              </w:rPr>
              <w:t>нешней</w:t>
            </w:r>
          </w:p>
        </w:tc>
      </w:tr>
      <w:tr w:rsidR="00CC4B55" w:rsidRPr="00EE4A1D" w:rsidTr="006C0166">
        <w:trPr>
          <w:trHeight w:val="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EE4A1D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Система сходящихся сил будет находиться в равновесии если …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B243C6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iCs/>
                <w:sz w:val="28"/>
                <w:szCs w:val="28"/>
              </w:rPr>
              <w:t>Е</w:t>
            </w:r>
            <w:r w:rsidRPr="00B243C6">
              <w:rPr>
                <w:rFonts w:ascii="Times New Roman CYR" w:hAnsi="Times New Roman CYR" w:cs="Times New Roman CYR"/>
                <w:iCs/>
                <w:sz w:val="28"/>
                <w:szCs w:val="28"/>
              </w:rPr>
              <w:t>сли равнодействующая системы равна нулю</w:t>
            </w:r>
          </w:p>
        </w:tc>
      </w:tr>
      <w:tr w:rsidR="00CC4B55" w:rsidRPr="00EE4A1D" w:rsidTr="006C0166">
        <w:trPr>
          <w:trHeight w:val="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EE4A1D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В  разделе </w:t>
            </w:r>
            <w:r w:rsidRPr="004F5E3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Кинематика</w:t>
            </w:r>
            <w:r w:rsidRPr="004F5E31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изучается общие законы движения материальных точек и твердых тел…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iCs/>
                <w:sz w:val="28"/>
                <w:szCs w:val="28"/>
              </w:rPr>
              <w:t>Б</w:t>
            </w:r>
            <w:r w:rsidRPr="004F5E31">
              <w:rPr>
                <w:rFonts w:ascii="Times New Roman CYR" w:hAnsi="Times New Roman CYR" w:cs="Times New Roman CYR"/>
                <w:iCs/>
                <w:sz w:val="28"/>
                <w:szCs w:val="28"/>
              </w:rPr>
              <w:t>ез учета причин, их вызывающих</w:t>
            </w:r>
          </w:p>
        </w:tc>
      </w:tr>
      <w:tr w:rsidR="00CC4B55" w:rsidRPr="00EE4A1D" w:rsidTr="006C0166">
        <w:trPr>
          <w:trHeight w:val="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EE4A1D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Деформации нагруженных конструкций, которые исчезают после снятия нагрузки, называются…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4F5E31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iCs/>
                <w:sz w:val="28"/>
                <w:szCs w:val="28"/>
              </w:rPr>
              <w:t>У</w:t>
            </w:r>
            <w:r w:rsidRPr="004F5E31">
              <w:rPr>
                <w:rFonts w:ascii="Times New Roman CYR" w:hAnsi="Times New Roman CYR" w:cs="Times New Roman CYR"/>
                <w:iCs/>
                <w:sz w:val="28"/>
                <w:szCs w:val="28"/>
              </w:rPr>
              <w:t>пругими</w:t>
            </w:r>
          </w:p>
        </w:tc>
      </w:tr>
      <w:tr w:rsidR="00CC4B55" w:rsidRPr="00EE4A1D" w:rsidTr="006C0166">
        <w:trPr>
          <w:trHeight w:val="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EE4A1D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Составляющая вектора полного напряжения, направленная перпендикулярно плоскости сечения называется…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2E6F9C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i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iCs/>
                <w:sz w:val="28"/>
                <w:szCs w:val="28"/>
              </w:rPr>
              <w:t>Н</w:t>
            </w:r>
            <w:r w:rsidRPr="002E6F9C">
              <w:rPr>
                <w:rFonts w:ascii="Times New Roman CYR" w:hAnsi="Times New Roman CYR" w:cs="Times New Roman CYR"/>
                <w:iCs/>
                <w:sz w:val="28"/>
                <w:szCs w:val="28"/>
              </w:rPr>
              <w:t>ормальным напряжением</w:t>
            </w:r>
          </w:p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RPr="00EE4A1D" w:rsidTr="006C0166">
        <w:trPr>
          <w:trHeight w:val="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EE4A1D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Способность деталей сопротивляться упругим деформациям называется…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F03E14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i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iCs/>
                <w:sz w:val="28"/>
                <w:szCs w:val="28"/>
              </w:rPr>
              <w:t>Ж</w:t>
            </w:r>
            <w:r w:rsidRPr="00F03E14">
              <w:rPr>
                <w:rFonts w:ascii="Times New Roman CYR" w:hAnsi="Times New Roman CYR" w:cs="Times New Roman CYR"/>
                <w:iCs/>
                <w:sz w:val="28"/>
                <w:szCs w:val="28"/>
              </w:rPr>
              <w:t>есткостью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RPr="00EE4A1D" w:rsidTr="006C0166">
        <w:trPr>
          <w:trHeight w:val="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EE4A1D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Центр тяжести площади прямоугольника, квадрата, параллелограмма, ромба находится…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iCs/>
                <w:sz w:val="28"/>
                <w:szCs w:val="28"/>
              </w:rPr>
              <w:t>В</w:t>
            </w:r>
            <w:r w:rsidRPr="00133A3A">
              <w:rPr>
                <w:rFonts w:ascii="Times New Roman CYR" w:hAnsi="Times New Roman CYR" w:cs="Times New Roman CYR"/>
                <w:iCs/>
                <w:sz w:val="28"/>
                <w:szCs w:val="28"/>
              </w:rPr>
              <w:t xml:space="preserve"> точке пересечения диагоналей</w:t>
            </w:r>
          </w:p>
        </w:tc>
      </w:tr>
      <w:tr w:rsidR="00CC4B55" w:rsidRPr="00EE4A1D" w:rsidTr="006C0166">
        <w:trPr>
          <w:trHeight w:val="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EE4A1D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Центр тяжести площади треугольника находится на…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133A3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iCs/>
                <w:sz w:val="28"/>
                <w:szCs w:val="28"/>
              </w:rPr>
              <w:t>П</w:t>
            </w:r>
            <w:r w:rsidRPr="00133A3A">
              <w:rPr>
                <w:rFonts w:ascii="Times New Roman CYR" w:hAnsi="Times New Roman CYR" w:cs="Times New Roman CYR"/>
                <w:iCs/>
                <w:sz w:val="28"/>
                <w:szCs w:val="28"/>
              </w:rPr>
              <w:t>ересечении медиан</w:t>
            </w:r>
          </w:p>
        </w:tc>
      </w:tr>
      <w:tr w:rsidR="00CC4B55" w:rsidRPr="00EE4A1D" w:rsidTr="006C0166">
        <w:trPr>
          <w:trHeight w:val="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EE4A1D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Брусья, работающие на изгиб, называются…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576248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iCs/>
                <w:sz w:val="28"/>
                <w:szCs w:val="28"/>
              </w:rPr>
              <w:t>Б</w:t>
            </w:r>
            <w:r w:rsidRPr="00576248">
              <w:rPr>
                <w:rFonts w:ascii="Times New Roman CYR" w:hAnsi="Times New Roman CYR" w:cs="Times New Roman CYR"/>
                <w:iCs/>
                <w:sz w:val="28"/>
                <w:szCs w:val="28"/>
              </w:rPr>
              <w:t>алками</w:t>
            </w:r>
          </w:p>
        </w:tc>
      </w:tr>
      <w:tr w:rsidR="00CC4B55" w:rsidRPr="00EE4A1D" w:rsidTr="006C0166">
        <w:trPr>
          <w:trHeight w:val="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EE4A1D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6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Способность материала воспринимать многократное действие переменных напряжений от заданной нагрузки без разрушения называется…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576248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i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iCs/>
                <w:sz w:val="28"/>
                <w:szCs w:val="28"/>
              </w:rPr>
              <w:t>С</w:t>
            </w:r>
            <w:r w:rsidRPr="00576248">
              <w:rPr>
                <w:rFonts w:ascii="Times New Roman CYR" w:hAnsi="Times New Roman CYR" w:cs="Times New Roman CYR"/>
                <w:iCs/>
                <w:sz w:val="28"/>
                <w:szCs w:val="28"/>
              </w:rPr>
              <w:t>опротивлением усталости</w:t>
            </w:r>
          </w:p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RPr="00EE4A1D" w:rsidTr="006C0166">
        <w:trPr>
          <w:trHeight w:val="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EE4A1D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Система тел, предназначенная для преобразования движения одного или нескольких тел в требуемое движение других тел, называется…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F03E14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i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iCs/>
                <w:sz w:val="28"/>
                <w:szCs w:val="28"/>
              </w:rPr>
              <w:t>М</w:t>
            </w:r>
            <w:r w:rsidRPr="00F03E14">
              <w:rPr>
                <w:rFonts w:ascii="Times New Roman CYR" w:hAnsi="Times New Roman CYR" w:cs="Times New Roman CYR"/>
                <w:iCs/>
                <w:sz w:val="28"/>
                <w:szCs w:val="28"/>
              </w:rPr>
              <w:t>еханизмом</w:t>
            </w:r>
          </w:p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RPr="00EE4A1D" w:rsidTr="006C0166">
        <w:trPr>
          <w:trHeight w:val="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EE4A1D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6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Способность деталей сопротивляться изнашиванию называется…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F03E14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iCs/>
                <w:sz w:val="28"/>
                <w:szCs w:val="28"/>
              </w:rPr>
              <w:t>И</w:t>
            </w:r>
            <w:r w:rsidRPr="00F03E14">
              <w:rPr>
                <w:rFonts w:ascii="Times New Roman CYR" w:hAnsi="Times New Roman CYR" w:cs="Times New Roman CYR"/>
                <w:iCs/>
                <w:sz w:val="28"/>
                <w:szCs w:val="28"/>
              </w:rPr>
              <w:t>зносостойкостью</w:t>
            </w:r>
          </w:p>
        </w:tc>
      </w:tr>
      <w:tr w:rsidR="00CC4B55" w:rsidRPr="00EE4A1D" w:rsidTr="006C0166">
        <w:trPr>
          <w:trHeight w:val="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EE4A1D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6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Способность конструкции сохранять работоспособность в пределах заданных температур называется…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F03E14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iCs/>
                <w:sz w:val="28"/>
                <w:szCs w:val="28"/>
              </w:rPr>
              <w:t>Т</w:t>
            </w:r>
            <w:r w:rsidRPr="00F03E14">
              <w:rPr>
                <w:rFonts w:ascii="Times New Roman CYR" w:hAnsi="Times New Roman CYR" w:cs="Times New Roman CYR"/>
                <w:iCs/>
                <w:sz w:val="28"/>
                <w:szCs w:val="28"/>
              </w:rPr>
              <w:t>еплостойкостью</w:t>
            </w:r>
          </w:p>
        </w:tc>
      </w:tr>
      <w:tr w:rsidR="00CC4B55" w:rsidRPr="00EE4A1D" w:rsidTr="006C0166">
        <w:trPr>
          <w:trHeight w:val="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EE4A1D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6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Назначение мультипликатора.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22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iCs/>
                <w:sz w:val="28"/>
                <w:szCs w:val="28"/>
              </w:rPr>
              <w:t>У</w:t>
            </w:r>
            <w:r w:rsidRPr="00BC7015">
              <w:rPr>
                <w:rFonts w:ascii="Times New Roman CYR" w:hAnsi="Times New Roman CYR" w:cs="Times New Roman CYR"/>
                <w:iCs/>
                <w:sz w:val="28"/>
                <w:szCs w:val="28"/>
              </w:rPr>
              <w:t>величение угловой скорости рабочего органа</w:t>
            </w:r>
          </w:p>
        </w:tc>
      </w:tr>
      <w:tr w:rsidR="00CC4B55" w:rsidRPr="00EE4A1D" w:rsidTr="006C0166">
        <w:trPr>
          <w:trHeight w:val="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EE4A1D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6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Передачи зацеплением разделяются на…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iCs/>
                <w:sz w:val="28"/>
                <w:szCs w:val="28"/>
              </w:rPr>
              <w:t>З</w:t>
            </w:r>
            <w:r w:rsidRPr="00BC7015">
              <w:rPr>
                <w:rFonts w:ascii="Times New Roman CYR" w:hAnsi="Times New Roman CYR" w:cs="Times New Roman CYR"/>
                <w:iCs/>
                <w:sz w:val="28"/>
                <w:szCs w:val="28"/>
              </w:rPr>
              <w:t>убчатые, винтовые, червячные, цепные</w:t>
            </w:r>
          </w:p>
        </w:tc>
      </w:tr>
      <w:tr w:rsidR="00CC4B55" w:rsidRPr="00EE4A1D" w:rsidTr="006C0166">
        <w:trPr>
          <w:trHeight w:val="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EE4A1D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6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Основные характеристики передач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М</w:t>
            </w:r>
            <w:r w:rsidRPr="00BC7015">
              <w:rPr>
                <w:rFonts w:ascii="Times New Roman CYR" w:hAnsi="Times New Roman CYR" w:cs="Times New Roman CYR"/>
                <w:iCs/>
                <w:sz w:val="28"/>
                <w:szCs w:val="28"/>
              </w:rPr>
              <w:t>ощность и угловая скорость</w:t>
            </w:r>
          </w:p>
        </w:tc>
      </w:tr>
      <w:tr w:rsidR="00CC4B55" w:rsidRPr="00EE4A1D" w:rsidTr="006C0166">
        <w:trPr>
          <w:trHeight w:val="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EE4A1D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Назначение редуктора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22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iCs/>
                <w:sz w:val="28"/>
                <w:szCs w:val="28"/>
              </w:rPr>
              <w:t>У</w:t>
            </w:r>
            <w:r w:rsidRPr="00BC7015">
              <w:rPr>
                <w:rFonts w:ascii="Times New Roman CYR" w:hAnsi="Times New Roman CYR" w:cs="Times New Roman CYR"/>
                <w:iCs/>
                <w:sz w:val="28"/>
                <w:szCs w:val="28"/>
              </w:rPr>
              <w:t>меньшение угловой скорости рабочего органа</w:t>
            </w:r>
          </w:p>
        </w:tc>
      </w:tr>
      <w:tr w:rsidR="00CC4B55" w:rsidRPr="00EE4A1D" w:rsidTr="006C0166">
        <w:trPr>
          <w:trHeight w:val="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EE4A1D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6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Существует два метода нарезания зубьев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iCs/>
                <w:sz w:val="28"/>
                <w:szCs w:val="28"/>
              </w:rPr>
              <w:t>К</w:t>
            </w:r>
            <w:r w:rsidRPr="00D674C4">
              <w:rPr>
                <w:rFonts w:ascii="Times New Roman CYR" w:hAnsi="Times New Roman CYR" w:cs="Times New Roman CYR"/>
                <w:iCs/>
                <w:sz w:val="28"/>
                <w:szCs w:val="28"/>
              </w:rPr>
              <w:t>опирование и обкатка</w:t>
            </w:r>
          </w:p>
        </w:tc>
      </w:tr>
      <w:tr w:rsidR="00CC4B55" w:rsidRPr="00EE4A1D" w:rsidTr="006C0166">
        <w:trPr>
          <w:trHeight w:val="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EE4A1D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6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Как изменяется форма центральной оси стержня при его кручении?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FC08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а) Не изменяется.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FC08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б) Преобразуется в винтовую линию.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FC08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в) Деформируется пропорционально крутящему моменту.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FC08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г) Изгибается по дуге окружности, радиус которой равен радиусу стержня.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Не изменяется</w:t>
            </w:r>
          </w:p>
        </w:tc>
      </w:tr>
      <w:tr w:rsidR="00CC4B55" w:rsidRPr="00EE4A1D" w:rsidTr="006C0166">
        <w:trPr>
          <w:trHeight w:val="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EE4A1D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6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Как зависит величина внутренних напряжений в материале деформируемого стержня от его длины?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FC08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а) </w:t>
            </w:r>
            <w:proofErr w:type="gramStart"/>
            <w:r>
              <w:rPr>
                <w:rFonts w:ascii="Times New Roman CYR" w:hAnsi="Times New Roman CYR" w:cs="Times New Roman CYR"/>
                <w:sz w:val="28"/>
                <w:szCs w:val="28"/>
              </w:rPr>
              <w:t>С</w:t>
            </w:r>
            <w:proofErr w:type="gramEnd"/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увеличением длины стержня напряжения увеличиваются.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FC08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б) </w:t>
            </w:r>
            <w:proofErr w:type="gramStart"/>
            <w:r>
              <w:rPr>
                <w:rFonts w:ascii="Times New Roman CYR" w:hAnsi="Times New Roman CYR" w:cs="Times New Roman CYR"/>
                <w:sz w:val="28"/>
                <w:szCs w:val="28"/>
              </w:rPr>
              <w:t>С</w:t>
            </w:r>
            <w:proofErr w:type="gramEnd"/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увеличением длины стержня напряжения уменьшаются.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FC08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г) Не зависит.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Не зависит</w:t>
            </w:r>
          </w:p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RPr="00EE4A1D" w:rsidTr="006C0166">
        <w:trPr>
          <w:trHeight w:val="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EE4A1D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6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Какой изгиб называется чистым?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A75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а) Изгиб, при котором в поперечных сечениях действуют только поперечные силы.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A75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б) Изгиб, при котором в поперечных сечениях действуют только изгибающие моменты.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A75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в) Изгиб, при котором в поперечных сечениях действуют поперечные силы и изгибающие моменты.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A75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г) Изгиб, при котором в поперечных сечениях отсутствуют как поперечные силы, так и изгибающие моменты.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lastRenderedPageBreak/>
              <w:t>Изгиб, при котором в поперечных сечениях действуют только изгибающие моменты.</w:t>
            </w:r>
          </w:p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RPr="00EE4A1D" w:rsidTr="006C0166">
        <w:trPr>
          <w:trHeight w:val="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EE4A1D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</w:t>
            </w:r>
          </w:p>
        </w:tc>
        <w:tc>
          <w:tcPr>
            <w:tcW w:w="6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Как изменяется нагрузочная способность подшипника качения с увеличением его габаритов?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56E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а) Увеличивается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56E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б) Уменьшается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56E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в) Не изменяется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Увеличивается</w:t>
            </w:r>
          </w:p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RPr="00EE4A1D" w:rsidTr="006C0166">
        <w:trPr>
          <w:trHeight w:val="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EE4A1D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6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Как изменяется быстроходность подшипника качения с увеличением его габаритов?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56E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а) Увеличивается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56E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б) Уменьшается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56E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в) Не изменяется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Уменьшается</w:t>
            </w:r>
          </w:p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</w:tbl>
    <w:p w:rsidR="00CC4B55" w:rsidRPr="00EE4A1D" w:rsidRDefault="00CC4B55" w:rsidP="00CC4B5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C4B55" w:rsidRDefault="00CC4B55" w:rsidP="00CC4B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CC4B55" w:rsidRDefault="00CC4B55" w:rsidP="00CC4B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Вариант 2</w:t>
      </w:r>
    </w:p>
    <w:p w:rsidR="00CC4B55" w:rsidRDefault="00CC4B55" w:rsidP="00CC4B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</w:p>
    <w:tbl>
      <w:tblPr>
        <w:tblW w:w="9633" w:type="dxa"/>
        <w:tblInd w:w="54" w:type="dxa"/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709"/>
        <w:gridCol w:w="6379"/>
        <w:gridCol w:w="2545"/>
      </w:tblGrid>
      <w:tr w:rsidR="00CC4B55" w:rsidTr="006C0166">
        <w:trPr>
          <w:trHeight w:val="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№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п/п</w:t>
            </w:r>
          </w:p>
        </w:tc>
        <w:tc>
          <w:tcPr>
            <w:tcW w:w="6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Вопрос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Ответ</w:t>
            </w:r>
          </w:p>
        </w:tc>
      </w:tr>
      <w:tr w:rsidR="00CC4B55" w:rsidTr="006C0166">
        <w:trPr>
          <w:trHeight w:val="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B243C6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Если расстояние между любыми точками тела не меняется при действии на него других тел, то такое тело находится…  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В состоянии покоя.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Tr="006C0166">
        <w:trPr>
          <w:trHeight w:val="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Геометрическая точка, обладающая массой  называется…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iCs/>
                <w:sz w:val="28"/>
                <w:szCs w:val="28"/>
              </w:rPr>
              <w:t>М</w:t>
            </w:r>
            <w:r w:rsidRPr="00952AFA">
              <w:rPr>
                <w:rFonts w:ascii="Times New Roman CYR" w:hAnsi="Times New Roman CYR" w:cs="Times New Roman CYR"/>
                <w:iCs/>
                <w:sz w:val="28"/>
                <w:szCs w:val="28"/>
              </w:rPr>
              <w:t>атериальной точкой</w:t>
            </w:r>
          </w:p>
        </w:tc>
      </w:tr>
      <w:tr w:rsidR="00CC4B55" w:rsidTr="006C0166">
        <w:trPr>
          <w:trHeight w:val="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Сила, приложенная к телу в какой-либо одной его точке, называется…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Сосредоточенной</w:t>
            </w:r>
          </w:p>
        </w:tc>
      </w:tr>
      <w:tr w:rsidR="00CC4B55" w:rsidTr="006C0166">
        <w:trPr>
          <w:trHeight w:val="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МН содержит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1000000Н</w:t>
            </w:r>
          </w:p>
        </w:tc>
      </w:tr>
      <w:tr w:rsidR="00CC4B55" w:rsidTr="006C0166">
        <w:trPr>
          <w:trHeight w:val="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Тела, которые ограничивают перемещение данного тела в пространстве, называют…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B243C6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iCs/>
                <w:sz w:val="28"/>
                <w:szCs w:val="28"/>
              </w:rPr>
              <w:t>С</w:t>
            </w:r>
            <w:r w:rsidRPr="00B243C6">
              <w:rPr>
                <w:rFonts w:ascii="Times New Roman CYR" w:hAnsi="Times New Roman CYR" w:cs="Times New Roman CYR"/>
                <w:iCs/>
                <w:sz w:val="28"/>
                <w:szCs w:val="28"/>
              </w:rPr>
              <w:t>вязями</w:t>
            </w:r>
          </w:p>
        </w:tc>
      </w:tr>
      <w:tr w:rsidR="00CC4B55" w:rsidTr="006C0166">
        <w:trPr>
          <w:trHeight w:val="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От действия внешних нагрузок внутри бруса возникает только один внутренний силовой фактор — продольная с</w:t>
            </w:r>
            <w:r>
              <w:rPr>
                <w:rFonts w:ascii="Times New Roman CYR" w:hAnsi="Times New Roman CYR" w:cs="Times New Roman CYR"/>
                <w:i/>
                <w:iCs/>
                <w:sz w:val="28"/>
                <w:szCs w:val="28"/>
              </w:rPr>
              <w:t xml:space="preserve">ила. </w:t>
            </w:r>
            <w:r w:rsidRPr="004F5E31">
              <w:rPr>
                <w:rFonts w:ascii="Times New Roman CYR" w:hAnsi="Times New Roman CYR" w:cs="Times New Roman CYR"/>
                <w:iCs/>
                <w:sz w:val="28"/>
                <w:szCs w:val="28"/>
              </w:rPr>
              <w:t>Какой вид деформации испытывает брус?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Растяжение, сжатие</w:t>
            </w:r>
          </w:p>
        </w:tc>
      </w:tr>
      <w:tr w:rsidR="00CC4B55" w:rsidTr="006C0166">
        <w:trPr>
          <w:trHeight w:val="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Деформации нагруженных конструкций, которые сохраняются после снятия нагрузки называются…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4F5E31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i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iCs/>
                <w:sz w:val="28"/>
                <w:szCs w:val="28"/>
              </w:rPr>
              <w:t>П</w:t>
            </w:r>
            <w:r w:rsidRPr="004F5E31">
              <w:rPr>
                <w:rFonts w:ascii="Times New Roman CYR" w:hAnsi="Times New Roman CYR" w:cs="Times New Roman CYR"/>
                <w:iCs/>
                <w:sz w:val="28"/>
                <w:szCs w:val="28"/>
              </w:rPr>
              <w:t>ластическими или остаточными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Tr="006C0166">
        <w:trPr>
          <w:trHeight w:val="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Составляющая вектора полного напряжения, лежащая в плоскости сечения  называется…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2E6F9C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iCs/>
                <w:sz w:val="28"/>
                <w:szCs w:val="28"/>
              </w:rPr>
              <w:t>К</w:t>
            </w:r>
            <w:r w:rsidRPr="002E6F9C">
              <w:rPr>
                <w:rFonts w:ascii="Times New Roman CYR" w:hAnsi="Times New Roman CYR" w:cs="Times New Roman CYR"/>
                <w:iCs/>
                <w:sz w:val="28"/>
                <w:szCs w:val="28"/>
              </w:rPr>
              <w:t>асательным напряжением</w:t>
            </w:r>
          </w:p>
        </w:tc>
      </w:tr>
      <w:tr w:rsidR="00CC4B55" w:rsidTr="006C0166">
        <w:trPr>
          <w:trHeight w:val="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Разрушение соединительных деталей (болта, шпильки, шпонки), происходящее под действием нагрузок, перпендикулярных их собственным осям, называется…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576248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i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iCs/>
                <w:sz w:val="28"/>
                <w:szCs w:val="28"/>
              </w:rPr>
              <w:t>С</w:t>
            </w:r>
            <w:r w:rsidRPr="00576248">
              <w:rPr>
                <w:rFonts w:ascii="Times New Roman CYR" w:hAnsi="Times New Roman CYR" w:cs="Times New Roman CYR"/>
                <w:iCs/>
                <w:sz w:val="28"/>
                <w:szCs w:val="28"/>
              </w:rPr>
              <w:t>резом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Tr="006C0166">
        <w:trPr>
          <w:trHeight w:val="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Система двух сил, равных по величине, противоположных по направлению и не лежащих на одной прямой называется…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576248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iCs/>
                <w:sz w:val="28"/>
                <w:szCs w:val="28"/>
              </w:rPr>
              <w:t>П</w:t>
            </w:r>
            <w:r w:rsidRPr="00576248">
              <w:rPr>
                <w:rFonts w:ascii="Times New Roman CYR" w:hAnsi="Times New Roman CYR" w:cs="Times New Roman CYR"/>
                <w:iCs/>
                <w:sz w:val="28"/>
                <w:szCs w:val="28"/>
              </w:rPr>
              <w:t>арой сил</w:t>
            </w:r>
          </w:p>
        </w:tc>
      </w:tr>
      <w:tr w:rsidR="00CC4B55" w:rsidTr="006C0166">
        <w:trPr>
          <w:trHeight w:val="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6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Отношение предельного напряжения к расчетному называется…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576248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iCs/>
                <w:sz w:val="28"/>
                <w:szCs w:val="28"/>
              </w:rPr>
              <w:t>К</w:t>
            </w:r>
            <w:r w:rsidRPr="00576248">
              <w:rPr>
                <w:rFonts w:ascii="Times New Roman CYR" w:hAnsi="Times New Roman CYR" w:cs="Times New Roman CYR"/>
                <w:iCs/>
                <w:sz w:val="28"/>
                <w:szCs w:val="28"/>
              </w:rPr>
              <w:t>оэффициентом запаса прочности</w:t>
            </w:r>
          </w:p>
        </w:tc>
      </w:tr>
      <w:tr w:rsidR="00CC4B55" w:rsidTr="006C0166">
        <w:trPr>
          <w:trHeight w:val="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Твердое тело, входящее в состав механизма, называется…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F03E14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i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iCs/>
                <w:sz w:val="28"/>
                <w:szCs w:val="28"/>
              </w:rPr>
              <w:t>З</w:t>
            </w:r>
            <w:r w:rsidRPr="00F03E14">
              <w:rPr>
                <w:rFonts w:ascii="Times New Roman CYR" w:hAnsi="Times New Roman CYR" w:cs="Times New Roman CYR"/>
                <w:iCs/>
                <w:sz w:val="28"/>
                <w:szCs w:val="28"/>
              </w:rPr>
              <w:t>веном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Tr="006C0166">
        <w:trPr>
          <w:trHeight w:val="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Соединение двух соприкасающихся звеньев, допускающее их относительное движение называют…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F03E14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iCs/>
                <w:sz w:val="28"/>
                <w:szCs w:val="28"/>
              </w:rPr>
              <w:t>К</w:t>
            </w:r>
            <w:r w:rsidRPr="00F03E14">
              <w:rPr>
                <w:rFonts w:ascii="Times New Roman CYR" w:hAnsi="Times New Roman CYR" w:cs="Times New Roman CYR"/>
                <w:iCs/>
                <w:sz w:val="28"/>
                <w:szCs w:val="28"/>
              </w:rPr>
              <w:t>инематической парой</w:t>
            </w:r>
          </w:p>
        </w:tc>
      </w:tr>
      <w:tr w:rsidR="00CC4B55" w:rsidTr="006C0166">
        <w:trPr>
          <w:trHeight w:val="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Совокупность всех неровностей на рассматриваемой поверхности называется…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BC701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i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iCs/>
                <w:sz w:val="28"/>
                <w:szCs w:val="28"/>
              </w:rPr>
              <w:t>Ш</w:t>
            </w:r>
            <w:r w:rsidRPr="00BC7015">
              <w:rPr>
                <w:rFonts w:ascii="Times New Roman CYR" w:hAnsi="Times New Roman CYR" w:cs="Times New Roman CYR"/>
                <w:iCs/>
                <w:sz w:val="28"/>
                <w:szCs w:val="28"/>
              </w:rPr>
              <w:t>ероховатостью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Tr="006C0166">
        <w:trPr>
          <w:trHeight w:val="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6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Механизмы, служащие для передачи механической энергии на расстоянии, называются…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BC701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i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iCs/>
                <w:sz w:val="28"/>
                <w:szCs w:val="28"/>
              </w:rPr>
              <w:t>П</w:t>
            </w:r>
            <w:r w:rsidRPr="00BC7015">
              <w:rPr>
                <w:rFonts w:ascii="Times New Roman CYR" w:hAnsi="Times New Roman CYR" w:cs="Times New Roman CYR"/>
                <w:iCs/>
                <w:sz w:val="28"/>
                <w:szCs w:val="28"/>
              </w:rPr>
              <w:t>ередачами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Tr="006C0166">
        <w:trPr>
          <w:trHeight w:val="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6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Центр параллельных сил тяжести всех элементарных частиц тела называется…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133A3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iCs/>
                <w:sz w:val="28"/>
                <w:szCs w:val="28"/>
              </w:rPr>
              <w:t>Ц</w:t>
            </w:r>
            <w:r w:rsidRPr="00133A3A">
              <w:rPr>
                <w:rFonts w:ascii="Times New Roman CYR" w:hAnsi="Times New Roman CYR" w:cs="Times New Roman CYR"/>
                <w:iCs/>
                <w:sz w:val="28"/>
                <w:szCs w:val="28"/>
              </w:rPr>
              <w:t>ентром тяжести тела</w:t>
            </w:r>
          </w:p>
        </w:tc>
      </w:tr>
      <w:tr w:rsidR="00CC4B55" w:rsidTr="006C0166">
        <w:trPr>
          <w:trHeight w:val="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6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Перечислите достоинства фрикционных передач…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22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iCs/>
                <w:sz w:val="28"/>
                <w:szCs w:val="28"/>
              </w:rPr>
              <w:t>Б</w:t>
            </w:r>
            <w:r w:rsidRPr="00BC7015">
              <w:rPr>
                <w:rFonts w:ascii="Times New Roman CYR" w:hAnsi="Times New Roman CYR" w:cs="Times New Roman CYR"/>
                <w:iCs/>
                <w:sz w:val="28"/>
                <w:szCs w:val="28"/>
              </w:rPr>
              <w:t>есшумность в работе, простота конструкции, возможность бесступенчатого регулирования передаточного числа</w:t>
            </w:r>
          </w:p>
        </w:tc>
      </w:tr>
      <w:tr w:rsidR="00CC4B55" w:rsidTr="006C0166">
        <w:trPr>
          <w:trHeight w:val="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6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По конструктивному исполнению зубчатые передачи бывают …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A54843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О</w:t>
            </w:r>
            <w:r w:rsidRPr="00A54843">
              <w:rPr>
                <w:rFonts w:ascii="Times New Roman CYR" w:hAnsi="Times New Roman CYR" w:cs="Times New Roman CYR"/>
                <w:iCs/>
                <w:sz w:val="28"/>
                <w:szCs w:val="28"/>
              </w:rPr>
              <w:t>ткрытыми и закрытыми</w:t>
            </w:r>
          </w:p>
        </w:tc>
      </w:tr>
      <w:tr w:rsidR="00CC4B55" w:rsidTr="006C0166">
        <w:trPr>
          <w:trHeight w:val="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6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По расположению геометрических осей зубчатых колес различают передачи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A54843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i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iCs/>
                <w:sz w:val="28"/>
                <w:szCs w:val="28"/>
              </w:rPr>
              <w:t>С</w:t>
            </w:r>
            <w:r w:rsidRPr="00A54843">
              <w:rPr>
                <w:rFonts w:ascii="Times New Roman CYR" w:hAnsi="Times New Roman CYR" w:cs="Times New Roman CYR"/>
                <w:iCs/>
                <w:sz w:val="28"/>
                <w:szCs w:val="28"/>
              </w:rPr>
              <w:t xml:space="preserve"> параллельными осями, с пересекающимися осями, со скрещивающимися осями</w:t>
            </w:r>
          </w:p>
        </w:tc>
      </w:tr>
      <w:tr w:rsidR="00CC4B55" w:rsidTr="006C0166">
        <w:trPr>
          <w:trHeight w:val="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Что такое диаграмма растяжения?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CB60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а) Это зависимость напряжений от растягивающих усилий.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CB60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б) Это зависимость деформации от площади поперечного сечения.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CB60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в) Это зависимость жесткости стержня от величины внешней нагрузки.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CB60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г) Это зависимость, характеризующая изменение абсолютного удлинения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образца при изменении растягивающего усилия.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Это зависимость, характеризующая изменение абсолютного удлинения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образца при изменении растягивающего усилия.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Tr="006C0166">
        <w:trPr>
          <w:trHeight w:val="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6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Что является пределом текучести?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CB60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а) Это напряжение, при котором отступление от линейной зависимости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между растягивающей нагрузкой и удлинением достигает 0,2 %.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CB60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б) Это напряжение, при котором деформации становятся пластическими.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CB60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в) Это наименьшее напряжение, при котором образец деформируется.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CB60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г) Это напряжение, соответствующее наибольшей нагрузке, предшествующей разрушению образца.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lastRenderedPageBreak/>
              <w:t>Это напряжение, при котором отступление от линейной зависимости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между растягивающей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lastRenderedPageBreak/>
              <w:t>нагрузкой и удлинением достигает 0,2 %.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Tr="006C0166">
        <w:trPr>
          <w:trHeight w:val="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22</w:t>
            </w:r>
          </w:p>
        </w:tc>
        <w:tc>
          <w:tcPr>
            <w:tcW w:w="6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В чем состоит расчет деталей исходя из условия прочности?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FC08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а) </w:t>
            </w:r>
            <w:proofErr w:type="gramStart"/>
            <w:r>
              <w:rPr>
                <w:rFonts w:ascii="Times New Roman CYR" w:hAnsi="Times New Roman CYR" w:cs="Times New Roman CYR"/>
                <w:sz w:val="28"/>
                <w:szCs w:val="28"/>
              </w:rPr>
              <w:t>В</w:t>
            </w:r>
            <w:proofErr w:type="gramEnd"/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определении значений максимальных напряжений, действующих в сечениях стержня, и сравнении их с предельно допустимыми напряжениями.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FC08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б) </w:t>
            </w:r>
            <w:proofErr w:type="gramStart"/>
            <w:r>
              <w:rPr>
                <w:rFonts w:ascii="Times New Roman CYR" w:hAnsi="Times New Roman CYR" w:cs="Times New Roman CYR"/>
                <w:sz w:val="28"/>
                <w:szCs w:val="28"/>
              </w:rPr>
              <w:t>В</w:t>
            </w:r>
            <w:proofErr w:type="gramEnd"/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определении напряжений в поперечных сечениях стержня при его кручении.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FC08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в) </w:t>
            </w:r>
            <w:proofErr w:type="gramStart"/>
            <w:r>
              <w:rPr>
                <w:rFonts w:ascii="Times New Roman CYR" w:hAnsi="Times New Roman CYR" w:cs="Times New Roman CYR"/>
                <w:sz w:val="28"/>
                <w:szCs w:val="28"/>
              </w:rPr>
              <w:t>В</w:t>
            </w:r>
            <w:proofErr w:type="gramEnd"/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определении максимальных углов закручивания сечений стержня и сравнении их с предельно допустимыми.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FC08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г) В выборе диаметра стержня исходя из значения относительного угла закручивания.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В определении значений максимальных напряжений, действующих в сечениях стержня, и сравнении их с предельно допустимыми напряжениями.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Tr="006C0166">
        <w:trPr>
          <w:trHeight w:val="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6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Какие напряжения возникают в поперечных сечениях стержня при кручении?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FC08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а) Касательные напряжения.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FC08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б) Нормальные и касательные напряжения.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FC08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в) Нормальные напряжения.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Касательные напряжения</w:t>
            </w:r>
          </w:p>
        </w:tc>
      </w:tr>
      <w:tr w:rsidR="00CC4B55" w:rsidTr="006C0166">
        <w:trPr>
          <w:trHeight w:val="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6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Чему равен изгибающий момент, действующий в сечениях балки?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A75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а) Сосредоточенному моменту, действующему на балку.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A75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б) Моменту внешних сил, расположенных по одну сторону от сечения.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A75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в) Произведению поперечной силы, действующей в сечении, на длину.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балки.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A75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г) Произведению нормальной силы, действующей в сечении, на диаметр балки. 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Моменту внешних сил, расположенных по одну сторону от сечения.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Tr="006C0166">
        <w:trPr>
          <w:trHeight w:val="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6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Какие деформации испытывают волокна стержня при чистом изгибе?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A75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а) Растяжения и сжатия.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A75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б) Растяжения и сдвига.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A75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в) Сжатия и сдвига.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A75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г) Растяжения, сжатия и сдвига. 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Растяжения и сжатия</w:t>
            </w:r>
          </w:p>
        </w:tc>
      </w:tr>
      <w:tr w:rsidR="00CC4B55" w:rsidTr="006C0166">
        <w:trPr>
          <w:trHeight w:val="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6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Что такое коэффициент полезного действия?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56E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а) Это величина, равная отношению работы полезных сил к работе движущих сил.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56E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б) Это величина, обратная коэффициенту потерь.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56E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в) Это величина, равная отношению работы вредных сил к работе движущих сил.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Это величина, равная отношению работы полезных сил к работе движущих сил</w:t>
            </w:r>
          </w:p>
        </w:tc>
      </w:tr>
    </w:tbl>
    <w:p w:rsidR="00CC4B55" w:rsidRDefault="00CC4B55" w:rsidP="00CC4B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CC4B55" w:rsidRDefault="00CC4B55" w:rsidP="00CC4B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CC4B55" w:rsidRDefault="00CC4B55" w:rsidP="00CC4B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Вариант 3</w:t>
      </w:r>
    </w:p>
    <w:p w:rsidR="00CC4B55" w:rsidRDefault="00CC4B55" w:rsidP="00CC4B55"/>
    <w:tbl>
      <w:tblPr>
        <w:tblW w:w="0" w:type="auto"/>
        <w:tblInd w:w="54" w:type="dxa"/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1067"/>
        <w:gridCol w:w="6311"/>
        <w:gridCol w:w="2255"/>
      </w:tblGrid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№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п/п</w:t>
            </w:r>
          </w:p>
        </w:tc>
        <w:tc>
          <w:tcPr>
            <w:tcW w:w="6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Вопрос</w:t>
            </w:r>
          </w:p>
        </w:tc>
        <w:tc>
          <w:tcPr>
            <w:tcW w:w="2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Ответ</w:t>
            </w: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2E6F9C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Силы, действующие на материальные точки твердого тела со стороны других точек того же тела, называются…</w:t>
            </w:r>
          </w:p>
        </w:tc>
        <w:tc>
          <w:tcPr>
            <w:tcW w:w="2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iCs/>
                <w:sz w:val="28"/>
                <w:szCs w:val="28"/>
              </w:rPr>
              <w:t>В</w:t>
            </w:r>
            <w:r w:rsidRPr="00952AFA">
              <w:rPr>
                <w:rFonts w:ascii="Times New Roman CYR" w:hAnsi="Times New Roman CYR" w:cs="Times New Roman CYR"/>
                <w:iCs/>
                <w:sz w:val="28"/>
                <w:szCs w:val="28"/>
              </w:rPr>
              <w:t>нутренними</w:t>
            </w: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Мера механического действия одного материального тела на другое называется…</w:t>
            </w:r>
          </w:p>
        </w:tc>
        <w:tc>
          <w:tcPr>
            <w:tcW w:w="2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iCs/>
                <w:sz w:val="28"/>
                <w:szCs w:val="28"/>
              </w:rPr>
              <w:t>С</w:t>
            </w:r>
            <w:r w:rsidRPr="00952AFA">
              <w:rPr>
                <w:rFonts w:ascii="Times New Roman CYR" w:hAnsi="Times New Roman CYR" w:cs="Times New Roman CYR"/>
                <w:iCs/>
                <w:sz w:val="28"/>
                <w:szCs w:val="28"/>
              </w:rPr>
              <w:t>илой</w:t>
            </w: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Силы, действующие на все точки данного объема или данной точки поверхности тела, называется…</w:t>
            </w:r>
          </w:p>
        </w:tc>
        <w:tc>
          <w:tcPr>
            <w:tcW w:w="2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Внешними</w:t>
            </w: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Момент пары сил равен…</w:t>
            </w:r>
          </w:p>
        </w:tc>
        <w:tc>
          <w:tcPr>
            <w:tcW w:w="2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B243C6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iCs/>
                <w:sz w:val="28"/>
                <w:szCs w:val="28"/>
              </w:rPr>
              <w:t>П</w:t>
            </w:r>
            <w:r w:rsidRPr="00B243C6">
              <w:rPr>
                <w:rFonts w:ascii="Times New Roman CYR" w:hAnsi="Times New Roman CYR" w:cs="Times New Roman CYR"/>
                <w:iCs/>
                <w:sz w:val="28"/>
                <w:szCs w:val="28"/>
              </w:rPr>
              <w:t>роизведению силы на плечо</w:t>
            </w: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Метод сечений, применяемый в сопротивлении материалов, позволяет рассчитать конструкцию на…</w:t>
            </w:r>
          </w:p>
        </w:tc>
        <w:tc>
          <w:tcPr>
            <w:tcW w:w="2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4F5E31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i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iCs/>
                <w:sz w:val="28"/>
                <w:szCs w:val="28"/>
              </w:rPr>
              <w:t>П</w:t>
            </w:r>
            <w:r w:rsidRPr="004F5E31">
              <w:rPr>
                <w:rFonts w:ascii="Times New Roman CYR" w:hAnsi="Times New Roman CYR" w:cs="Times New Roman CYR"/>
                <w:iCs/>
                <w:sz w:val="28"/>
                <w:szCs w:val="28"/>
              </w:rPr>
              <w:t>рочность и жесткость</w:t>
            </w:r>
          </w:p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От действия внешних нагрузок внутри бруса возникает только один внутренний силовой фактор — </w:t>
            </w:r>
            <w:proofErr w:type="gramStart"/>
            <w:r>
              <w:rPr>
                <w:rFonts w:ascii="Times New Roman CYR" w:hAnsi="Times New Roman CYR" w:cs="Times New Roman CYR"/>
                <w:sz w:val="28"/>
                <w:szCs w:val="28"/>
              </w:rPr>
              <w:t>изгибающий  момент</w:t>
            </w:r>
            <w:proofErr w:type="gramEnd"/>
            <w:r>
              <w:rPr>
                <w:rFonts w:ascii="Times New Roman CYR" w:hAnsi="Times New Roman CYR" w:cs="Times New Roman CYR"/>
                <w:sz w:val="28"/>
                <w:szCs w:val="28"/>
              </w:rPr>
              <w:t>. Какой вид деформации испытывает брус?</w:t>
            </w:r>
          </w:p>
        </w:tc>
        <w:tc>
          <w:tcPr>
            <w:tcW w:w="2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4F5E31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iCs/>
                <w:sz w:val="28"/>
                <w:szCs w:val="28"/>
              </w:rPr>
              <w:t>И</w:t>
            </w:r>
            <w:r w:rsidRPr="004F5E31">
              <w:rPr>
                <w:rFonts w:ascii="Times New Roman CYR" w:hAnsi="Times New Roman CYR" w:cs="Times New Roman CYR"/>
                <w:iCs/>
                <w:sz w:val="28"/>
                <w:szCs w:val="28"/>
              </w:rPr>
              <w:t>згиб</w:t>
            </w: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Если данная система сил эквивалентна одной силе, то эта сила называется…</w:t>
            </w:r>
          </w:p>
        </w:tc>
        <w:tc>
          <w:tcPr>
            <w:tcW w:w="2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Равнодействующая данной системы сил.</w:t>
            </w: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Тело, у которого один размер значительно больше двух других называется…</w:t>
            </w:r>
          </w:p>
        </w:tc>
        <w:tc>
          <w:tcPr>
            <w:tcW w:w="2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4F5E31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iCs/>
                <w:sz w:val="28"/>
                <w:szCs w:val="28"/>
              </w:rPr>
              <w:t>Б</w:t>
            </w:r>
            <w:r w:rsidRPr="004F5E31">
              <w:rPr>
                <w:rFonts w:ascii="Times New Roman CYR" w:hAnsi="Times New Roman CYR" w:cs="Times New Roman CYR"/>
                <w:iCs/>
                <w:sz w:val="28"/>
                <w:szCs w:val="28"/>
              </w:rPr>
              <w:t>русом</w:t>
            </w: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Продольная сила обозначается …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принимается положительной если…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отрицательной если…</w:t>
            </w:r>
          </w:p>
        </w:tc>
        <w:tc>
          <w:tcPr>
            <w:tcW w:w="2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i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iCs/>
                <w:sz w:val="28"/>
                <w:szCs w:val="28"/>
              </w:rPr>
              <w:t>П</w:t>
            </w:r>
            <w:r w:rsidRPr="002E6F9C">
              <w:rPr>
                <w:rFonts w:ascii="Times New Roman CYR" w:hAnsi="Times New Roman CYR" w:cs="Times New Roman CYR"/>
                <w:iCs/>
                <w:sz w:val="28"/>
                <w:szCs w:val="28"/>
              </w:rPr>
              <w:t>роекция силы направлена от сечения</w:t>
            </w:r>
            <w:r>
              <w:rPr>
                <w:rFonts w:ascii="Times New Roman CYR" w:hAnsi="Times New Roman CYR" w:cs="Times New Roman CYR"/>
                <w:iCs/>
                <w:sz w:val="28"/>
                <w:szCs w:val="28"/>
              </w:rPr>
              <w:t>;</w:t>
            </w:r>
          </w:p>
          <w:p w:rsidR="00CC4B55" w:rsidRPr="00133A3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133A3A">
              <w:rPr>
                <w:rFonts w:ascii="Times New Roman CYR" w:hAnsi="Times New Roman CYR" w:cs="Times New Roman CYR"/>
                <w:iCs/>
                <w:sz w:val="28"/>
                <w:szCs w:val="28"/>
              </w:rPr>
              <w:t>проекция силы направлена к сечению</w:t>
            </w: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Если никакие другие тела не препятствуют перемещению данного тела в любом направлении, то такое тело называется…</w:t>
            </w:r>
          </w:p>
        </w:tc>
        <w:tc>
          <w:tcPr>
            <w:tcW w:w="2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iCs/>
                <w:sz w:val="28"/>
                <w:szCs w:val="28"/>
              </w:rPr>
              <w:t>С</w:t>
            </w:r>
            <w:r w:rsidRPr="00952AFA">
              <w:rPr>
                <w:rFonts w:ascii="Times New Roman CYR" w:hAnsi="Times New Roman CYR" w:cs="Times New Roman CYR"/>
                <w:iCs/>
                <w:sz w:val="28"/>
                <w:szCs w:val="28"/>
              </w:rPr>
              <w:t>вободное тело</w:t>
            </w: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Центр параллельных сил тяжести всех элементарных частиц тела называется…</w:t>
            </w:r>
          </w:p>
        </w:tc>
        <w:tc>
          <w:tcPr>
            <w:tcW w:w="2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133A3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iCs/>
                <w:sz w:val="28"/>
                <w:szCs w:val="28"/>
              </w:rPr>
              <w:t>Ц</w:t>
            </w:r>
            <w:r w:rsidRPr="00133A3A">
              <w:rPr>
                <w:rFonts w:ascii="Times New Roman CYR" w:hAnsi="Times New Roman CYR" w:cs="Times New Roman CYR"/>
                <w:iCs/>
                <w:sz w:val="28"/>
                <w:szCs w:val="28"/>
              </w:rPr>
              <w:t>ентром тяжести тела</w:t>
            </w: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Механическая система, для которой реакции связей и внутренние силовые факторы не могут быть определены с помощью уравнений равновесия и метода сечений, называется…</w:t>
            </w:r>
          </w:p>
        </w:tc>
        <w:tc>
          <w:tcPr>
            <w:tcW w:w="2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576248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i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iCs/>
                <w:sz w:val="28"/>
                <w:szCs w:val="28"/>
              </w:rPr>
              <w:t>С</w:t>
            </w:r>
            <w:r w:rsidRPr="00576248">
              <w:rPr>
                <w:rFonts w:ascii="Times New Roman CYR" w:hAnsi="Times New Roman CYR" w:cs="Times New Roman CYR"/>
                <w:iCs/>
                <w:sz w:val="28"/>
                <w:szCs w:val="28"/>
              </w:rPr>
              <w:t>татически неопределимой</w:t>
            </w:r>
          </w:p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Изделие, изготовленное из однородного материала, без применения сборочных операций называется</w:t>
            </w:r>
          </w:p>
        </w:tc>
        <w:tc>
          <w:tcPr>
            <w:tcW w:w="2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F03E14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iCs/>
                <w:sz w:val="28"/>
                <w:szCs w:val="28"/>
              </w:rPr>
              <w:t>Д</w:t>
            </w:r>
            <w:r w:rsidRPr="00F03E14">
              <w:rPr>
                <w:rFonts w:ascii="Times New Roman CYR" w:hAnsi="Times New Roman CYR" w:cs="Times New Roman CYR"/>
                <w:iCs/>
                <w:sz w:val="28"/>
                <w:szCs w:val="28"/>
              </w:rPr>
              <w:t>еталью</w:t>
            </w: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Изделие, составные части которого подлежат соединению между собой сборочными операциями, называется</w:t>
            </w:r>
          </w:p>
        </w:tc>
        <w:tc>
          <w:tcPr>
            <w:tcW w:w="2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F03E14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i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iCs/>
                <w:sz w:val="28"/>
                <w:szCs w:val="28"/>
              </w:rPr>
              <w:t>С</w:t>
            </w:r>
            <w:r w:rsidRPr="00F03E14">
              <w:rPr>
                <w:rFonts w:ascii="Times New Roman CYR" w:hAnsi="Times New Roman CYR" w:cs="Times New Roman CYR"/>
                <w:iCs/>
                <w:sz w:val="28"/>
                <w:szCs w:val="28"/>
              </w:rPr>
              <w:t>борочной единицей</w:t>
            </w:r>
          </w:p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</w:t>
            </w:r>
          </w:p>
        </w:tc>
        <w:tc>
          <w:tcPr>
            <w:tcW w:w="6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По принципу передачи движения от ведущего звена к ведомому передачи делятся на две группы…</w:t>
            </w:r>
          </w:p>
        </w:tc>
        <w:tc>
          <w:tcPr>
            <w:tcW w:w="2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iCs/>
                <w:sz w:val="28"/>
                <w:szCs w:val="28"/>
              </w:rPr>
              <w:t>П</w:t>
            </w:r>
            <w:r w:rsidRPr="00BC7015">
              <w:rPr>
                <w:rFonts w:ascii="Times New Roman CYR" w:hAnsi="Times New Roman CYR" w:cs="Times New Roman CYR"/>
                <w:iCs/>
                <w:sz w:val="28"/>
                <w:szCs w:val="28"/>
              </w:rPr>
              <w:t>ередачи трением и передачи зацеплением</w:t>
            </w: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6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Передачи трением разделяются на…</w:t>
            </w:r>
          </w:p>
        </w:tc>
        <w:tc>
          <w:tcPr>
            <w:tcW w:w="2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BC701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iCs/>
                <w:sz w:val="28"/>
                <w:szCs w:val="28"/>
              </w:rPr>
              <w:t>Ф</w:t>
            </w:r>
            <w:r w:rsidRPr="00BC7015">
              <w:rPr>
                <w:rFonts w:ascii="Times New Roman CYR" w:hAnsi="Times New Roman CYR" w:cs="Times New Roman CYR"/>
                <w:iCs/>
                <w:sz w:val="28"/>
                <w:szCs w:val="28"/>
              </w:rPr>
              <w:t>рикционные и ременные</w:t>
            </w: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6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По расположению зубьев на поверхности колес различают передачи</w:t>
            </w:r>
          </w:p>
        </w:tc>
        <w:tc>
          <w:tcPr>
            <w:tcW w:w="2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iCs/>
                <w:sz w:val="28"/>
                <w:szCs w:val="28"/>
              </w:rPr>
              <w:t>П</w:t>
            </w:r>
            <w:r w:rsidRPr="00D674C4">
              <w:rPr>
                <w:rFonts w:ascii="Times New Roman CYR" w:hAnsi="Times New Roman CYR" w:cs="Times New Roman CYR"/>
                <w:iCs/>
                <w:sz w:val="28"/>
                <w:szCs w:val="28"/>
              </w:rPr>
              <w:t>рямозубые, косозубые, шевронные, с круговым зубом</w:t>
            </w: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6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В чем заключается расчет на прочность при растяжении (сжатии)?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CB60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а) </w:t>
            </w:r>
            <w:proofErr w:type="gramStart"/>
            <w:r>
              <w:rPr>
                <w:rFonts w:ascii="Times New Roman CYR" w:hAnsi="Times New Roman CYR" w:cs="Times New Roman CYR"/>
                <w:sz w:val="28"/>
                <w:szCs w:val="28"/>
              </w:rPr>
              <w:t>В</w:t>
            </w:r>
            <w:proofErr w:type="gramEnd"/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определении величины деформации стержня и сравнении ее с допустимой.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CB60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б) </w:t>
            </w:r>
            <w:proofErr w:type="gramStart"/>
            <w:r>
              <w:rPr>
                <w:rFonts w:ascii="Times New Roman CYR" w:hAnsi="Times New Roman CYR" w:cs="Times New Roman CYR"/>
                <w:sz w:val="28"/>
                <w:szCs w:val="28"/>
              </w:rPr>
              <w:t>В</w:t>
            </w:r>
            <w:proofErr w:type="gramEnd"/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определении наибольших напряжений, действующих в сечениях.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CB60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в) </w:t>
            </w:r>
            <w:proofErr w:type="gramStart"/>
            <w:r>
              <w:rPr>
                <w:rFonts w:ascii="Times New Roman CYR" w:hAnsi="Times New Roman CYR" w:cs="Times New Roman CYR"/>
                <w:sz w:val="28"/>
                <w:szCs w:val="28"/>
              </w:rPr>
              <w:t>В</w:t>
            </w:r>
            <w:proofErr w:type="gramEnd"/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определении нормальных напряжений, действующих в поперечных сечениях стержня, и сравнении их с допускаемыми.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CB60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г) В определении напряжения, соответствующего пределу прочности материала стержня.</w:t>
            </w:r>
          </w:p>
        </w:tc>
        <w:tc>
          <w:tcPr>
            <w:tcW w:w="2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В определении нормальных напряжений, действующих в поперечных сечениях стержня, и сравнении их с допускаемыми.</w:t>
            </w:r>
          </w:p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6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Что понимается под пределом прочности материала?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CB60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а) Это напряжение, которое соответствует нагрузке, предшествующей пластической деформации образца.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CB60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б) Это напряжение, при котором происходит разрыв образца.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CB60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в) Это напряжение, при котором образец деформируется без увеличения растягивающей нагрузки.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CB60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г) Это напряжение, при достижении которого начинается процесс разрушения образца.</w:t>
            </w:r>
          </w:p>
        </w:tc>
        <w:tc>
          <w:tcPr>
            <w:tcW w:w="2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Это напряжение, при достижении которого начинается процесс разрушения образца.</w:t>
            </w:r>
          </w:p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6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Как распределяются напряжения по поперечному сечению стержня при его кручении?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FC08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а) Равномерно.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FC08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б) Линейно: максимальные на поверхности </w:t>
            </w:r>
            <w:proofErr w:type="gramStart"/>
            <w:r>
              <w:rPr>
                <w:rFonts w:ascii="Times New Roman CYR" w:hAnsi="Times New Roman CYR" w:cs="Times New Roman CYR"/>
                <w:sz w:val="28"/>
                <w:szCs w:val="28"/>
              </w:rPr>
              <w:t>стержня,  минимальные</w:t>
            </w:r>
            <w:proofErr w:type="gramEnd"/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в центре.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FC08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в) Произвольно.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FC08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г) Линейно: максимальные в центре, минимальные на поверхности стержня.</w:t>
            </w:r>
          </w:p>
        </w:tc>
        <w:tc>
          <w:tcPr>
            <w:tcW w:w="2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Линейно: максимальные на поверхности </w:t>
            </w:r>
            <w:proofErr w:type="gramStart"/>
            <w:r>
              <w:rPr>
                <w:rFonts w:ascii="Times New Roman CYR" w:hAnsi="Times New Roman CYR" w:cs="Times New Roman CYR"/>
                <w:sz w:val="28"/>
                <w:szCs w:val="28"/>
              </w:rPr>
              <w:t>стержня,  минимальные</w:t>
            </w:r>
            <w:proofErr w:type="gramEnd"/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в центре.</w:t>
            </w:r>
          </w:p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Как изменяется крутящий момент, действующий в поперечных сечениях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стержня при кручении, при изменении длины деформируемого стержня?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FC082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а) </w:t>
            </w:r>
            <w:proofErr w:type="gramStart"/>
            <w:r>
              <w:rPr>
                <w:rFonts w:ascii="Times New Roman CYR" w:hAnsi="Times New Roman CYR" w:cs="Times New Roman CYR"/>
                <w:sz w:val="28"/>
                <w:szCs w:val="28"/>
              </w:rPr>
              <w:t>С</w:t>
            </w:r>
            <w:proofErr w:type="gramEnd"/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увеличением длины стержня крутящий момент увеличивается.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FC08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б) Изменение длины стержня не влияет на величину крутящего момента.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FC08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в) </w:t>
            </w:r>
            <w:proofErr w:type="gramStart"/>
            <w:r>
              <w:rPr>
                <w:rFonts w:ascii="Times New Roman CYR" w:hAnsi="Times New Roman CYR" w:cs="Times New Roman CYR"/>
                <w:sz w:val="28"/>
                <w:szCs w:val="28"/>
              </w:rPr>
              <w:t>С</w:t>
            </w:r>
            <w:proofErr w:type="gramEnd"/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увеличением длины стержня крутящий момент уменьшается. </w:t>
            </w:r>
          </w:p>
        </w:tc>
        <w:tc>
          <w:tcPr>
            <w:tcW w:w="2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lastRenderedPageBreak/>
              <w:t xml:space="preserve">Изменение длины стержня не влияет на величину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lastRenderedPageBreak/>
              <w:t>крутящего момента.</w:t>
            </w:r>
          </w:p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21</w:t>
            </w:r>
          </w:p>
        </w:tc>
        <w:tc>
          <w:tcPr>
            <w:tcW w:w="6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Какие напряжения действуют в сечениях стержня при чистом изгибе?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56E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а) Касательные.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56E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б) Касательные и нормальные.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56E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в) Нормальные.</w:t>
            </w:r>
          </w:p>
        </w:tc>
        <w:tc>
          <w:tcPr>
            <w:tcW w:w="2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Нормальные.</w:t>
            </w:r>
          </w:p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6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В чем состоит расчет деталей на прочность при изгибе?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56E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а) </w:t>
            </w:r>
            <w:proofErr w:type="gramStart"/>
            <w:r>
              <w:rPr>
                <w:rFonts w:ascii="Times New Roman CYR" w:hAnsi="Times New Roman CYR" w:cs="Times New Roman CYR"/>
                <w:sz w:val="28"/>
                <w:szCs w:val="28"/>
              </w:rPr>
              <w:t>В</w:t>
            </w:r>
            <w:proofErr w:type="gramEnd"/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определении максимальных напряжений, действующих в сечениях, и сравнении их с пределом прочности материала детали.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56E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б) В определении максимальных напряжений, действующих в сечениях, и сравнении их с предельно допустимыми напряжениями для </w:t>
            </w:r>
            <w:proofErr w:type="gramStart"/>
            <w:r>
              <w:rPr>
                <w:rFonts w:ascii="Times New Roman CYR" w:hAnsi="Times New Roman CYR" w:cs="Times New Roman CYR"/>
                <w:sz w:val="28"/>
                <w:szCs w:val="28"/>
              </w:rPr>
              <w:t>материала  детали</w:t>
            </w:r>
            <w:proofErr w:type="gramEnd"/>
            <w:r>
              <w:rPr>
                <w:rFonts w:ascii="Times New Roman CYR" w:hAnsi="Times New Roman CYR" w:cs="Times New Roman CYR"/>
                <w:sz w:val="28"/>
                <w:szCs w:val="28"/>
              </w:rPr>
              <w:t>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56E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в) </w:t>
            </w:r>
            <w:proofErr w:type="gramStart"/>
            <w:r>
              <w:rPr>
                <w:rFonts w:ascii="Times New Roman CYR" w:hAnsi="Times New Roman CYR" w:cs="Times New Roman CYR"/>
                <w:sz w:val="28"/>
                <w:szCs w:val="28"/>
              </w:rPr>
              <w:t>В</w:t>
            </w:r>
            <w:proofErr w:type="gramEnd"/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определении максимальных деформаций стержня и сравнении их с предельно допустимыми деформациями для данной детали.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56E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г) В вычислении значения жесткости детали при изгибе.</w:t>
            </w:r>
          </w:p>
        </w:tc>
        <w:tc>
          <w:tcPr>
            <w:tcW w:w="2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В определении максимальных напряжений, действующих в сечениях, и сравнении их с предельно допустимыми напряжениями для </w:t>
            </w:r>
            <w:proofErr w:type="gramStart"/>
            <w:r>
              <w:rPr>
                <w:rFonts w:ascii="Times New Roman CYR" w:hAnsi="Times New Roman CYR" w:cs="Times New Roman CYR"/>
                <w:sz w:val="28"/>
                <w:szCs w:val="28"/>
              </w:rPr>
              <w:t>материала  детали</w:t>
            </w:r>
            <w:proofErr w:type="gramEnd"/>
            <w:r>
              <w:rPr>
                <w:rFonts w:ascii="Times New Roman CYR" w:hAnsi="Times New Roman CYR" w:cs="Times New Roman CYR"/>
                <w:sz w:val="28"/>
                <w:szCs w:val="28"/>
              </w:rPr>
              <w:t>.</w:t>
            </w:r>
          </w:p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6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Какие подшипники предпочтительны для применения при высоких скоростях?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56E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а) Шарикоподшипники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56E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б) Роликоподшипники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56E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г) Многорядные подшипники качения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056E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д) Подшипники скольжения</w:t>
            </w:r>
          </w:p>
        </w:tc>
        <w:tc>
          <w:tcPr>
            <w:tcW w:w="2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Подшипники скольжения</w:t>
            </w:r>
          </w:p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6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В каких случаях применяются передачи с гибкими звеньями?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985F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а) При удаленном расположении ведущего и ведомого звеньев.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985F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б) При значительных передаваемых усилиях.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985F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в) Когда необходимо получить большие передаточные отношения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985F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г) Когда необходимо получить высокоточную передачу. </w:t>
            </w:r>
          </w:p>
        </w:tc>
        <w:tc>
          <w:tcPr>
            <w:tcW w:w="2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При удаленном расположении ведущего и ведомого звеньев.</w:t>
            </w:r>
          </w:p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6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Что такое вариатор?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985F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а) Это передача с изменяющимся передаточным отношением.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985F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б) Это передача с изменяющимся межосевым расстоянием.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985F5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в) Это передача с пространственным расположением гибкого звена.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985F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г) Это пространственная передача с гибким звеном</w:t>
            </w:r>
          </w:p>
        </w:tc>
        <w:tc>
          <w:tcPr>
            <w:tcW w:w="2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lastRenderedPageBreak/>
              <w:t>Это передача с изменяющимся передаточным отношением.</w:t>
            </w:r>
          </w:p>
          <w:p w:rsidR="00CC4B55" w:rsidRPr="00952AFA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CC4B55" w:rsidTr="006C0166">
        <w:trPr>
          <w:trHeight w:val="1"/>
        </w:trPr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26</w:t>
            </w:r>
          </w:p>
        </w:tc>
        <w:tc>
          <w:tcPr>
            <w:tcW w:w="6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В чем заключается расчет на жесткость при растяжении (сжатии)?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CB60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а) </w:t>
            </w:r>
            <w:proofErr w:type="gramStart"/>
            <w:r>
              <w:rPr>
                <w:rFonts w:ascii="Times New Roman CYR" w:hAnsi="Times New Roman CYR" w:cs="Times New Roman CYR"/>
                <w:sz w:val="28"/>
                <w:szCs w:val="28"/>
              </w:rPr>
              <w:t>В</w:t>
            </w:r>
            <w:proofErr w:type="gramEnd"/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расчете величины деформации и сравнении ее с допустимой.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CB60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б) </w:t>
            </w:r>
            <w:proofErr w:type="gramStart"/>
            <w:r>
              <w:rPr>
                <w:rFonts w:ascii="Times New Roman CYR" w:hAnsi="Times New Roman CYR" w:cs="Times New Roman CYR"/>
                <w:sz w:val="28"/>
                <w:szCs w:val="28"/>
              </w:rPr>
              <w:t>В</w:t>
            </w:r>
            <w:proofErr w:type="gramEnd"/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определении величины жесткости стержня при деформации растяжения (сжатия).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CB60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в) </w:t>
            </w:r>
            <w:proofErr w:type="gramStart"/>
            <w:r>
              <w:rPr>
                <w:rFonts w:ascii="Times New Roman CYR" w:hAnsi="Times New Roman CYR" w:cs="Times New Roman CYR"/>
                <w:sz w:val="28"/>
                <w:szCs w:val="28"/>
              </w:rPr>
              <w:t>В</w:t>
            </w:r>
            <w:proofErr w:type="gramEnd"/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определении напряжений в сечениях стержня и сравнении их с допускаемыми.</w:t>
            </w:r>
          </w:p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CB60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г) В определении коэффициента Пуассона и сравнении его с теоретическим значением для данного металла.</w:t>
            </w:r>
          </w:p>
        </w:tc>
        <w:tc>
          <w:tcPr>
            <w:tcW w:w="2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C4B55" w:rsidRDefault="00CC4B55" w:rsidP="006C0166">
            <w:pPr>
              <w:autoSpaceDE w:val="0"/>
              <w:autoSpaceDN w:val="0"/>
              <w:adjustRightInd w:val="0"/>
              <w:spacing w:after="0" w:line="240" w:lineRule="auto"/>
              <w:ind w:left="33" w:hanging="11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В расчете величины деформации и сравнении ее с допустимой</w:t>
            </w:r>
          </w:p>
        </w:tc>
      </w:tr>
    </w:tbl>
    <w:p w:rsidR="00CC4B55" w:rsidRDefault="00CC4B55" w:rsidP="00CC4B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CC4B55" w:rsidRDefault="00CC4B55" w:rsidP="00CC4B55"/>
    <w:p w:rsidR="00CC4B55" w:rsidRPr="00306AB0" w:rsidRDefault="00CC4B55" w:rsidP="00CC4B55">
      <w:pPr>
        <w:spacing w:after="0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</w:pPr>
      <w:r w:rsidRPr="00306AB0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 xml:space="preserve">Государственное профессиональное </w:t>
      </w:r>
      <w:proofErr w:type="gramStart"/>
      <w:r w:rsidRPr="00306AB0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>образовательное  учреждение</w:t>
      </w:r>
      <w:proofErr w:type="gramEnd"/>
    </w:p>
    <w:p w:rsidR="00CC4B55" w:rsidRPr="00306AB0" w:rsidRDefault="00CC4B55" w:rsidP="00CC4B55">
      <w:pPr>
        <w:spacing w:after="0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</w:pPr>
      <w:r w:rsidRPr="00306AB0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 xml:space="preserve">Тульской области </w:t>
      </w:r>
    </w:p>
    <w:p w:rsidR="00CC4B55" w:rsidRPr="00306AB0" w:rsidRDefault="00CC4B55" w:rsidP="00CC4B55">
      <w:pPr>
        <w:spacing w:after="0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</w:pPr>
      <w:r w:rsidRPr="00306AB0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 xml:space="preserve">«Тульский государственный машиностроительный колледж </w:t>
      </w:r>
    </w:p>
    <w:p w:rsidR="00CC4B55" w:rsidRPr="00306AB0" w:rsidRDefault="00CC4B55" w:rsidP="00CC4B55">
      <w:pPr>
        <w:spacing w:after="0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306AB0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>имени Никиты Демидова</w:t>
      </w:r>
      <w:r w:rsidRPr="00306AB0">
        <w:rPr>
          <w:rFonts w:ascii="Times New Roman" w:eastAsia="Arial Unicode MS" w:hAnsi="Times New Roman" w:cs="Times New Roman"/>
          <w:color w:val="000000"/>
          <w:sz w:val="24"/>
          <w:szCs w:val="24"/>
        </w:rPr>
        <w:t>»</w:t>
      </w:r>
    </w:p>
    <w:p w:rsidR="00CC4B55" w:rsidRPr="00306AB0" w:rsidRDefault="00CC4B55" w:rsidP="00CC4B55">
      <w:pPr>
        <w:spacing w:after="0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306AB0">
        <w:rPr>
          <w:rFonts w:ascii="Times New Roman" w:eastAsia="Arial Unicode MS" w:hAnsi="Times New Roman" w:cs="Times New Roman"/>
          <w:color w:val="000000"/>
          <w:sz w:val="24"/>
          <w:szCs w:val="24"/>
        </w:rPr>
        <w:t>(ГПОУ ТО «ТГМК им. Н. Демидова»)</w:t>
      </w:r>
    </w:p>
    <w:p w:rsidR="00CC4B55" w:rsidRPr="00306AB0" w:rsidRDefault="00CC4B55" w:rsidP="00CC4B5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C4B55" w:rsidRPr="00306AB0" w:rsidRDefault="00CC4B55" w:rsidP="00CC4B5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CC4B55" w:rsidRPr="00306AB0" w:rsidRDefault="00CC4B55" w:rsidP="00CC4B5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06AB0">
        <w:rPr>
          <w:rFonts w:ascii="Times New Roman" w:hAnsi="Times New Roman" w:cs="Times New Roman"/>
          <w:b/>
          <w:sz w:val="24"/>
          <w:szCs w:val="24"/>
        </w:rPr>
        <w:t>ВОПРОСЫ  К</w:t>
      </w:r>
      <w:proofErr w:type="gramEnd"/>
      <w:r w:rsidRPr="00306AB0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ДИФФЕРЕНЦИРОВАННОМУ ЗАЧЕТУ</w:t>
      </w:r>
    </w:p>
    <w:p w:rsidR="00CC4B55" w:rsidRPr="00E2598B" w:rsidRDefault="00CC4B55" w:rsidP="00CC4B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caps/>
          <w:sz w:val="24"/>
          <w:szCs w:val="24"/>
          <w:u w:val="single"/>
        </w:rPr>
      </w:pPr>
      <w:r w:rsidRPr="00306AB0">
        <w:rPr>
          <w:rFonts w:ascii="Times New Roman" w:hAnsi="Times New Roman" w:cs="Times New Roman"/>
          <w:b/>
          <w:sz w:val="24"/>
          <w:szCs w:val="24"/>
        </w:rPr>
        <w:t xml:space="preserve">по учебной дисциплине </w:t>
      </w:r>
      <w:r w:rsidRPr="00E2598B">
        <w:rPr>
          <w:rFonts w:ascii="Times New Roman" w:hAnsi="Times New Roman" w:cs="Times New Roman"/>
          <w:b/>
          <w:caps/>
          <w:sz w:val="24"/>
          <w:szCs w:val="24"/>
          <w:u w:val="single"/>
        </w:rPr>
        <w:t>ОП.03. Техническая механика</w:t>
      </w:r>
    </w:p>
    <w:p w:rsidR="00CC4B55" w:rsidRDefault="00CC4B55" w:rsidP="00CC4B55">
      <w:pPr>
        <w:spacing w:after="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</w:t>
      </w:r>
      <w:r w:rsidRPr="00306AB0">
        <w:rPr>
          <w:rFonts w:ascii="Times New Roman" w:hAnsi="Times New Roman" w:cs="Times New Roman"/>
          <w:sz w:val="24"/>
          <w:szCs w:val="24"/>
          <w:vertAlign w:val="superscript"/>
        </w:rPr>
        <w:t>(наименование дисциплины)</w:t>
      </w:r>
    </w:p>
    <w:p w:rsidR="00CC4B55" w:rsidRPr="00306AB0" w:rsidRDefault="00CC4B55" w:rsidP="00CC4B5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4B55" w:rsidRDefault="00CC4B55" w:rsidP="00CC4B55">
      <w:pPr>
        <w:spacing w:after="0" w:line="360" w:lineRule="auto"/>
        <w:jc w:val="center"/>
        <w:rPr>
          <w:b/>
          <w:sz w:val="28"/>
          <w:szCs w:val="28"/>
        </w:rPr>
      </w:pPr>
      <w:r w:rsidRPr="00306AB0">
        <w:rPr>
          <w:szCs w:val="24"/>
        </w:rPr>
        <w:t>специальность/профессия</w:t>
      </w:r>
      <w:r w:rsidRPr="00CC4B55">
        <w:rPr>
          <w:sz w:val="24"/>
          <w:szCs w:val="24"/>
        </w:rPr>
        <w:t>___</w:t>
      </w:r>
      <w:r w:rsidRPr="00CC4B5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15.02.12 Монтаж, техническое обслуживание и ремонт промышленного оборудования (отраслям)</w:t>
      </w:r>
    </w:p>
    <w:p w:rsidR="00CC4B55" w:rsidRPr="00E2598B" w:rsidRDefault="00CC4B55" w:rsidP="00CC4B55">
      <w:pPr>
        <w:pStyle w:val="4"/>
        <w:spacing w:before="120"/>
        <w:rPr>
          <w:szCs w:val="24"/>
          <w:vertAlign w:val="superscript"/>
        </w:rPr>
      </w:pPr>
      <w:r w:rsidRPr="00267E22">
        <w:rPr>
          <w:caps/>
          <w:szCs w:val="24"/>
          <w:u w:val="single"/>
        </w:rPr>
        <w:t xml:space="preserve"> </w:t>
      </w:r>
    </w:p>
    <w:p w:rsidR="00CC4B55" w:rsidRDefault="00CC4B55" w:rsidP="00CC4B55">
      <w:pPr>
        <w:pStyle w:val="4"/>
        <w:spacing w:before="120"/>
        <w:rPr>
          <w:szCs w:val="24"/>
        </w:rPr>
      </w:pPr>
      <w:r w:rsidRPr="00306AB0">
        <w:rPr>
          <w:szCs w:val="24"/>
        </w:rPr>
        <w:t>к</w:t>
      </w:r>
      <w:r>
        <w:rPr>
          <w:b w:val="0"/>
          <w:szCs w:val="24"/>
        </w:rPr>
        <w:t>урс _3</w:t>
      </w:r>
      <w:r>
        <w:rPr>
          <w:szCs w:val="24"/>
        </w:rPr>
        <w:t>_</w:t>
      </w:r>
    </w:p>
    <w:p w:rsidR="00CC4B55" w:rsidRPr="00E2598B" w:rsidRDefault="00CC4B55" w:rsidP="00CC4B55">
      <w:pPr>
        <w:rPr>
          <w:lang w:eastAsia="ru-RU"/>
        </w:rPr>
      </w:pPr>
    </w:p>
    <w:p w:rsidR="00CC4B55" w:rsidRDefault="00CC4B55" w:rsidP="00CC4B55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1.Совокупность сил, действующих на какое-либо твердое тело, называется…</w:t>
      </w:r>
    </w:p>
    <w:p w:rsidR="00CC4B55" w:rsidRDefault="00CC4B55" w:rsidP="00CC4B55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2.Система сил, под действием которой твердое тело может находиться в равновесии, называется…</w:t>
      </w:r>
    </w:p>
    <w:p w:rsidR="00CC4B55" w:rsidRDefault="00CC4B55" w:rsidP="00CC4B55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3.Две силы, приложенные к твердому телу, равные по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модулю,  противоположные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 по направлению и действующие вдоль одной прямой, 4.образуют…</w:t>
      </w:r>
    </w:p>
    <w:p w:rsidR="00CC4B55" w:rsidRDefault="00CC4B55" w:rsidP="00CC4B55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5.Сила, действующая на частицы данного тела со стороны других тел, называется…</w:t>
      </w:r>
    </w:p>
    <w:p w:rsidR="00CC4B55" w:rsidRDefault="00CC4B55" w:rsidP="00CC4B55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6.Система сходящихся сил будет находиться в равновесии если …</w:t>
      </w:r>
    </w:p>
    <w:p w:rsidR="00CC4B55" w:rsidRDefault="00CC4B55" w:rsidP="00CC4B55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sz w:val="28"/>
          <w:szCs w:val="28"/>
        </w:rPr>
        <w:t>7.В  разделе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4F5E3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Кинематика</w:t>
      </w:r>
      <w:r w:rsidRPr="004F5E31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>изучается общие законы движения материальных точек и твердых тел…</w:t>
      </w:r>
    </w:p>
    <w:p w:rsidR="00CC4B55" w:rsidRDefault="00CC4B55" w:rsidP="00CC4B55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8.Деформации нагруженных конструкций, которые исчезают после снятия нагрузки, называются…</w:t>
      </w:r>
    </w:p>
    <w:p w:rsidR="00CC4B55" w:rsidRDefault="00CC4B55" w:rsidP="00CC4B55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>9.Составляющая вектора полного напряжения, направленная перпендикулярно плоскости сечения называется…</w:t>
      </w:r>
    </w:p>
    <w:p w:rsidR="00CC4B55" w:rsidRDefault="00CC4B55" w:rsidP="00CC4B55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10 Способность деталей сопротивляться упругим деформациям называется…</w:t>
      </w:r>
    </w:p>
    <w:p w:rsidR="00CC4B55" w:rsidRDefault="00CC4B55" w:rsidP="00CC4B55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11 Центр тяжести площади прямоугольника, квадрата, параллелограмма, ромба находится…</w:t>
      </w:r>
    </w:p>
    <w:p w:rsidR="00CC4B55" w:rsidRDefault="00CC4B55" w:rsidP="00CC4B55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12.Центр тяжести площади треугольника находится на…</w:t>
      </w:r>
    </w:p>
    <w:p w:rsidR="00CC4B55" w:rsidRDefault="00CC4B55" w:rsidP="00CC4B55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13.Брусья, работающие на изгиб, называются…</w:t>
      </w:r>
    </w:p>
    <w:p w:rsidR="00CC4B55" w:rsidRDefault="00CC4B55" w:rsidP="00CC4B55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14.Способность материала воспринимать многократное действие переменных напряжений от заданной нагрузки без разрушения называется…</w:t>
      </w:r>
    </w:p>
    <w:p w:rsidR="00CC4B55" w:rsidRDefault="00CC4B55" w:rsidP="00CC4B55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15.Система тел, предназначенная для преобразования движения одного или нескольких тел в требуемое движение других тел, называется…</w:t>
      </w:r>
    </w:p>
    <w:p w:rsidR="00CC4B55" w:rsidRDefault="00CC4B55" w:rsidP="00CC4B55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16.Способность деталей сопротивляться изнашиванию называется…</w:t>
      </w:r>
    </w:p>
    <w:p w:rsidR="00CC4B55" w:rsidRDefault="00CC4B55" w:rsidP="00CC4B55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17.Способность конструкции сохранять работоспособность в пределах заданных температур называется…</w:t>
      </w:r>
    </w:p>
    <w:p w:rsidR="00CC4B55" w:rsidRDefault="00CC4B55" w:rsidP="00CC4B55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18.Назначение мультипликатора.</w:t>
      </w:r>
    </w:p>
    <w:p w:rsidR="00CC4B55" w:rsidRDefault="00CC4B55" w:rsidP="00CC4B55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19.Передачи зацеплением разделяются на…</w:t>
      </w:r>
    </w:p>
    <w:p w:rsidR="00CC4B55" w:rsidRDefault="00CC4B55" w:rsidP="00CC4B55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20.Основные характеристики передач</w:t>
      </w:r>
    </w:p>
    <w:p w:rsidR="00CC4B55" w:rsidRDefault="00CC4B55" w:rsidP="00CC4B55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21.Назначение редуктора</w:t>
      </w:r>
    </w:p>
    <w:p w:rsidR="00CC4B55" w:rsidRDefault="00CC4B55" w:rsidP="00CC4B55">
      <w:pPr>
        <w:spacing w:after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22. Существует два метода нарезания зубьев</w:t>
      </w:r>
    </w:p>
    <w:p w:rsidR="00CC4B55" w:rsidRDefault="00CC4B55" w:rsidP="00CC4B55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23.Если расстояние между любыми точками тела не меняется при действии на него других тел, то такое тело находится…  </w:t>
      </w:r>
    </w:p>
    <w:p w:rsidR="00CC4B55" w:rsidRDefault="00CC4B55" w:rsidP="00CC4B55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24.Геометрическая точка, обладающая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массой  называется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>…</w:t>
      </w:r>
    </w:p>
    <w:p w:rsidR="00CC4B55" w:rsidRDefault="00CC4B55" w:rsidP="00CC4B55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25.Сила, приложенная к телу в какой-либо одной его точке, называется…</w:t>
      </w:r>
    </w:p>
    <w:p w:rsidR="00CC4B55" w:rsidRDefault="00CC4B55" w:rsidP="00CC4B55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F47C98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 CYR" w:hAnsi="Times New Roman CYR" w:cs="Times New Roman CYR"/>
          <w:sz w:val="28"/>
          <w:szCs w:val="28"/>
        </w:rPr>
        <w:t>МН содержит</w:t>
      </w:r>
    </w:p>
    <w:p w:rsidR="00CC4B55" w:rsidRDefault="00CC4B55" w:rsidP="00CC4B55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26.Тела, которые ограничивают перемещение данного тела в пространстве, называют…</w:t>
      </w:r>
    </w:p>
    <w:p w:rsidR="00CC4B55" w:rsidRDefault="00CC4B55" w:rsidP="00CC4B55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27.От действия внешних нагрузок внутри бруса возникает только один внутренний силовой фактор — продольная с</w:t>
      </w:r>
      <w:r>
        <w:rPr>
          <w:rFonts w:ascii="Times New Roman CYR" w:hAnsi="Times New Roman CYR" w:cs="Times New Roman CYR"/>
          <w:i/>
          <w:iCs/>
          <w:sz w:val="28"/>
          <w:szCs w:val="28"/>
        </w:rPr>
        <w:t xml:space="preserve">ила. </w:t>
      </w:r>
      <w:r w:rsidRPr="004F5E31">
        <w:rPr>
          <w:rFonts w:ascii="Times New Roman CYR" w:hAnsi="Times New Roman CYR" w:cs="Times New Roman CYR"/>
          <w:iCs/>
          <w:sz w:val="28"/>
          <w:szCs w:val="28"/>
        </w:rPr>
        <w:t>Какой вид деформации испытывает брус?</w:t>
      </w:r>
    </w:p>
    <w:p w:rsidR="00CC4B55" w:rsidRDefault="00CC4B55" w:rsidP="00CC4B55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28.Деформации нагруженных конструкций, которые сохраняются после снятия нагрузки называются…</w:t>
      </w:r>
    </w:p>
    <w:p w:rsidR="00CC4B55" w:rsidRDefault="00CC4B55" w:rsidP="00CC4B55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29.Составляющая вектора полного напряжения, лежащая в плоскости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сечения  называется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>…</w:t>
      </w:r>
    </w:p>
    <w:p w:rsidR="00CC4B55" w:rsidRDefault="00CC4B55" w:rsidP="00CC4B55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30.Разрушение соединительных деталей (болта, шпильки, шпонки), происходящее под действием нагрузок, перпендикулярных их собственным осям, называется…</w:t>
      </w:r>
    </w:p>
    <w:p w:rsidR="00CC4B55" w:rsidRDefault="00CC4B55" w:rsidP="00CC4B55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31.Система двух сил, равных по величине, противоположных по направлению и не лежащих на одной прямой называется…</w:t>
      </w:r>
    </w:p>
    <w:p w:rsidR="00CC4B55" w:rsidRDefault="00CC4B55" w:rsidP="00CC4B55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32.Отношение предельного напряжения к расчетному называется…</w:t>
      </w:r>
    </w:p>
    <w:p w:rsidR="00CC4B55" w:rsidRDefault="00CC4B55" w:rsidP="00CC4B55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33. Твердое тело, входящее в состав механизма, называется…</w:t>
      </w:r>
    </w:p>
    <w:p w:rsidR="00CC4B55" w:rsidRDefault="00CC4B55" w:rsidP="00CC4B55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34.Соединение двух соприкасающихся звеньев, допускающее их относительное движение называют…</w:t>
      </w:r>
    </w:p>
    <w:p w:rsidR="00CC4B55" w:rsidRDefault="00CC4B55" w:rsidP="00CC4B55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35.Совокупность всех неровностей на рассматриваемой поверхности называется…</w:t>
      </w:r>
    </w:p>
    <w:p w:rsidR="00CC4B55" w:rsidRDefault="00CC4B55" w:rsidP="00CC4B55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36.Механизмы, служащие для передачи механической энергии на расстоянии, называются…</w:t>
      </w:r>
    </w:p>
    <w:p w:rsidR="00CC4B55" w:rsidRDefault="00CC4B55" w:rsidP="00CC4B55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>37.Центр параллельных сил тяжести всех элементарных частиц тела называется…</w:t>
      </w:r>
    </w:p>
    <w:p w:rsidR="00CC4B55" w:rsidRDefault="00CC4B55" w:rsidP="00CC4B55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38.Перечислите достоинства фрикционных передач…</w:t>
      </w:r>
    </w:p>
    <w:p w:rsidR="00CC4B55" w:rsidRDefault="00CC4B55" w:rsidP="00CC4B55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39.По конструктивному исполнению зубчатые передачи бывают …</w:t>
      </w:r>
    </w:p>
    <w:p w:rsidR="00CC4B55" w:rsidRDefault="00CC4B55" w:rsidP="00CC4B5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 CYR" w:hAnsi="Times New Roman CYR" w:cs="Times New Roman CYR"/>
          <w:sz w:val="28"/>
          <w:szCs w:val="28"/>
        </w:rPr>
        <w:t>40. По расположению геометрических осей зубчатых колес различают передачи</w:t>
      </w:r>
    </w:p>
    <w:p w:rsidR="00CC4B55" w:rsidRDefault="00CC4B55" w:rsidP="00CC4B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C4B55" w:rsidRDefault="00CC4B55" w:rsidP="00CC4B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Преподаватель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ab/>
        <w:t xml:space="preserve">  Т.А.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Воеводина</w:t>
      </w:r>
    </w:p>
    <w:p w:rsidR="00CC4B55" w:rsidRPr="00306AB0" w:rsidRDefault="00CC4B55" w:rsidP="00CC4B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C4B55" w:rsidRPr="00306AB0" w:rsidRDefault="00CC4B55" w:rsidP="00CC4B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6AB0">
        <w:rPr>
          <w:rFonts w:ascii="Times New Roman" w:hAnsi="Times New Roman" w:cs="Times New Roman"/>
          <w:sz w:val="24"/>
          <w:szCs w:val="24"/>
        </w:rPr>
        <w:t>Рассмотрено на заседании кафедры ___________________</w:t>
      </w:r>
    </w:p>
    <w:p w:rsidR="00CC4B55" w:rsidRPr="00306AB0" w:rsidRDefault="00CC4B55" w:rsidP="00CC4B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6AB0">
        <w:rPr>
          <w:rFonts w:ascii="Times New Roman" w:hAnsi="Times New Roman" w:cs="Times New Roman"/>
          <w:sz w:val="24"/>
          <w:szCs w:val="24"/>
        </w:rPr>
        <w:t>Протокол от «__</w:t>
      </w:r>
      <w:r>
        <w:rPr>
          <w:rFonts w:ascii="Times New Roman" w:hAnsi="Times New Roman" w:cs="Times New Roman"/>
          <w:sz w:val="24"/>
          <w:szCs w:val="24"/>
        </w:rPr>
        <w:t>23</w:t>
      </w:r>
      <w:proofErr w:type="gramStart"/>
      <w:r w:rsidRPr="00306AB0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306AB0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306AB0">
        <w:rPr>
          <w:rFonts w:ascii="Times New Roman" w:hAnsi="Times New Roman" w:cs="Times New Roman"/>
          <w:sz w:val="24"/>
          <w:szCs w:val="24"/>
        </w:rPr>
        <w:t>___ 20__</w:t>
      </w:r>
      <w:r>
        <w:rPr>
          <w:rFonts w:ascii="Times New Roman" w:hAnsi="Times New Roman" w:cs="Times New Roman"/>
          <w:sz w:val="24"/>
          <w:szCs w:val="24"/>
        </w:rPr>
        <w:t>25</w:t>
      </w:r>
      <w:r w:rsidRPr="00306AB0">
        <w:rPr>
          <w:rFonts w:ascii="Times New Roman" w:hAnsi="Times New Roman" w:cs="Times New Roman"/>
          <w:sz w:val="24"/>
          <w:szCs w:val="24"/>
        </w:rPr>
        <w:t xml:space="preserve"> г. № _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306AB0">
        <w:rPr>
          <w:rFonts w:ascii="Times New Roman" w:hAnsi="Times New Roman" w:cs="Times New Roman"/>
          <w:sz w:val="24"/>
          <w:szCs w:val="24"/>
        </w:rPr>
        <w:t>__</w:t>
      </w:r>
    </w:p>
    <w:p w:rsidR="00CC4B55" w:rsidRPr="00306AB0" w:rsidRDefault="00CC4B55" w:rsidP="00CC4B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06AB0">
        <w:rPr>
          <w:rFonts w:ascii="Times New Roman" w:hAnsi="Times New Roman" w:cs="Times New Roman"/>
          <w:sz w:val="24"/>
          <w:szCs w:val="24"/>
        </w:rPr>
        <w:t>Заведующий кафедрой  ____________</w:t>
      </w:r>
      <w:r>
        <w:rPr>
          <w:rFonts w:ascii="Times New Roman" w:hAnsi="Times New Roman" w:cs="Times New Roman"/>
          <w:sz w:val="24"/>
          <w:szCs w:val="24"/>
        </w:rPr>
        <w:t>Воеводина Т.А</w:t>
      </w:r>
      <w:r w:rsidRPr="00306A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4B55" w:rsidRDefault="00CC4B55" w:rsidP="00CC4B55"/>
    <w:p w:rsidR="00CC4B55" w:rsidRDefault="00CC4B55" w:rsidP="00CC4B55">
      <w:pPr>
        <w:pStyle w:val="a3"/>
        <w:shd w:val="clear" w:color="auto" w:fill="FFFFFF"/>
        <w:spacing w:before="0" w:beforeAutospacing="0" w:after="0" w:afterAutospacing="0"/>
        <w:rPr>
          <w:rStyle w:val="a4"/>
          <w:color w:val="363636"/>
        </w:rPr>
      </w:pPr>
    </w:p>
    <w:p w:rsidR="00CC4B55" w:rsidRDefault="00CC4B55" w:rsidP="00CC4B55"/>
    <w:p w:rsidR="00820D07" w:rsidRDefault="00E91CFC"/>
    <w:sectPr w:rsidR="00820D07" w:rsidSect="001535A4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1716F0"/>
    <w:multiLevelType w:val="hybridMultilevel"/>
    <w:tmpl w:val="4EE63D76"/>
    <w:lvl w:ilvl="0" w:tplc="35AA09B8">
      <w:start w:val="1"/>
      <w:numFmt w:val="decimal"/>
      <w:lvlText w:val="%1"/>
      <w:lvlJc w:val="left"/>
      <w:pPr>
        <w:tabs>
          <w:tab w:val="num" w:pos="57"/>
        </w:tabs>
        <w:ind w:left="57" w:firstLine="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B55"/>
    <w:rsid w:val="00406692"/>
    <w:rsid w:val="00AA1C2C"/>
    <w:rsid w:val="00CC4B55"/>
    <w:rsid w:val="00E91CFC"/>
    <w:rsid w:val="00E950D2"/>
    <w:rsid w:val="00FC7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AA08D"/>
  <w15:chartTrackingRefBased/>
  <w15:docId w15:val="{69C11D9C-F372-46D1-8D8F-C56E14968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4B55"/>
    <w:pPr>
      <w:spacing w:after="200" w:line="276" w:lineRule="auto"/>
    </w:pPr>
  </w:style>
  <w:style w:type="paragraph" w:styleId="4">
    <w:name w:val="heading 4"/>
    <w:basedOn w:val="a"/>
    <w:next w:val="a"/>
    <w:link w:val="40"/>
    <w:unhideWhenUsed/>
    <w:qFormat/>
    <w:rsid w:val="00CC4B55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CC4B55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paragraph" w:styleId="a3">
    <w:name w:val="Normal (Web)"/>
    <w:basedOn w:val="a"/>
    <w:uiPriority w:val="99"/>
    <w:unhideWhenUsed/>
    <w:rsid w:val="00CC4B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C4B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41C186-28D1-49C0-9F90-F90A97BA9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21</Pages>
  <Words>4640</Words>
  <Characters>26452</Characters>
  <Application>Microsoft Office Word</Application>
  <DocSecurity>0</DocSecurity>
  <Lines>220</Lines>
  <Paragraphs>62</Paragraphs>
  <ScaleCrop>false</ScaleCrop>
  <Company/>
  <LinksUpToDate>false</LinksUpToDate>
  <CharactersWithSpaces>31030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А. Воеводина</dc:creator>
  <cp:keywords/>
  <dc:description/>
  <cp:lastModifiedBy>Наталья Владимировна Лавыгина</cp:lastModifiedBy>
  <cp:revision>4</cp:revision>
  <dcterms:created xsi:type="dcterms:W3CDTF">2025-11-01T10:05:00Z</dcterms:created>
  <dcterms:modified xsi:type="dcterms:W3CDTF">2025-12-16T11:43:00Z</dcterms:modified>
</cp:coreProperties>
</file>