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A6A" w:rsidRPr="00815B77" w:rsidRDefault="00AA6CDF" w:rsidP="00122A6A">
      <w:pPr>
        <w:jc w:val="center"/>
        <w:rPr>
          <w:rFonts w:ascii="Times New Roman" w:hAnsi="Times New Roman" w:cs="Times New Roman"/>
          <w:sz w:val="28"/>
          <w:szCs w:val="28"/>
        </w:rPr>
      </w:pPr>
      <w:r w:rsidRPr="00815B77">
        <w:rPr>
          <w:rFonts w:ascii="Times New Roman" w:hAnsi="Times New Roman" w:cs="Times New Roman"/>
          <w:sz w:val="28"/>
          <w:szCs w:val="28"/>
        </w:rPr>
        <w:t>Г</w:t>
      </w:r>
      <w:r w:rsidR="00122A6A" w:rsidRPr="00815B77">
        <w:rPr>
          <w:rFonts w:ascii="Times New Roman" w:hAnsi="Times New Roman" w:cs="Times New Roman"/>
          <w:sz w:val="28"/>
          <w:szCs w:val="28"/>
        </w:rPr>
        <w:t>осударственное профессиональное образовательное учреждение</w:t>
      </w:r>
      <w:r w:rsidRPr="00815B77">
        <w:rPr>
          <w:rFonts w:ascii="Times New Roman" w:hAnsi="Times New Roman" w:cs="Times New Roman"/>
          <w:sz w:val="28"/>
          <w:szCs w:val="28"/>
        </w:rPr>
        <w:t xml:space="preserve"> Т</w:t>
      </w:r>
      <w:r w:rsidR="00122A6A" w:rsidRPr="00815B77">
        <w:rPr>
          <w:rFonts w:ascii="Times New Roman" w:hAnsi="Times New Roman" w:cs="Times New Roman"/>
          <w:sz w:val="28"/>
          <w:szCs w:val="28"/>
        </w:rPr>
        <w:t>ульской области</w:t>
      </w:r>
    </w:p>
    <w:p w:rsidR="00AA6CDF" w:rsidRPr="00122A6A" w:rsidRDefault="00122A6A" w:rsidP="00122A6A">
      <w:pPr>
        <w:jc w:val="center"/>
        <w:rPr>
          <w:rFonts w:ascii="Times New Roman" w:hAnsi="Times New Roman" w:cs="Times New Roman"/>
          <w:sz w:val="24"/>
          <w:szCs w:val="24"/>
        </w:rPr>
      </w:pPr>
      <w:r w:rsidRPr="00815B77">
        <w:rPr>
          <w:rFonts w:ascii="Times New Roman" w:hAnsi="Times New Roman" w:cs="Times New Roman"/>
          <w:sz w:val="28"/>
          <w:szCs w:val="28"/>
        </w:rPr>
        <w:t xml:space="preserve"> «Тульский государственный машиностроительный колледж имени Никиты </w:t>
      </w:r>
      <w:r w:rsidR="00AA6CDF" w:rsidRPr="00815B77">
        <w:rPr>
          <w:rFonts w:ascii="Times New Roman" w:hAnsi="Times New Roman" w:cs="Times New Roman"/>
          <w:sz w:val="28"/>
          <w:szCs w:val="28"/>
        </w:rPr>
        <w:t>Демидова</w:t>
      </w:r>
      <w:r w:rsidR="00AA6CDF" w:rsidRPr="00122A6A">
        <w:rPr>
          <w:rFonts w:ascii="Times New Roman" w:hAnsi="Times New Roman" w:cs="Times New Roman"/>
          <w:sz w:val="24"/>
          <w:szCs w:val="24"/>
        </w:rPr>
        <w:t>»</w:t>
      </w: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по выполнению контрольных работ</w:t>
      </w: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по учебной дисциплине </w:t>
      </w:r>
      <w:r w:rsidR="00315388">
        <w:rPr>
          <w:rFonts w:ascii="Times New Roman" w:hAnsi="Times New Roman" w:cs="Times New Roman"/>
          <w:sz w:val="28"/>
          <w:szCs w:val="28"/>
        </w:rPr>
        <w:t xml:space="preserve">УП.05 </w:t>
      </w:r>
      <w:r w:rsidR="00815B77">
        <w:rPr>
          <w:rFonts w:ascii="Times New Roman" w:hAnsi="Times New Roman" w:cs="Times New Roman"/>
          <w:sz w:val="28"/>
          <w:szCs w:val="28"/>
        </w:rPr>
        <w:t>История</w:t>
      </w:r>
    </w:p>
    <w:p w:rsidR="00AA6CDF" w:rsidRPr="00122A6A" w:rsidRDefault="00315388" w:rsidP="00AA6C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студентов очного</w:t>
      </w:r>
      <w:r w:rsidR="00AA6CDF" w:rsidRPr="00122A6A">
        <w:rPr>
          <w:rFonts w:ascii="Times New Roman" w:hAnsi="Times New Roman" w:cs="Times New Roman"/>
          <w:sz w:val="28"/>
          <w:szCs w:val="28"/>
        </w:rPr>
        <w:t xml:space="preserve"> обучения</w:t>
      </w: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средних специальных учебных заведений</w:t>
      </w: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B77" w:rsidRDefault="00815B77" w:rsidP="00815B77">
      <w:pPr>
        <w:jc w:val="right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Составитель: </w:t>
      </w:r>
    </w:p>
    <w:p w:rsidR="00815B77" w:rsidRPr="00122A6A" w:rsidRDefault="00815B77" w:rsidP="00815B77">
      <w:pPr>
        <w:jc w:val="right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реподаватель истории </w:t>
      </w:r>
    </w:p>
    <w:p w:rsidR="00815B77" w:rsidRPr="00122A6A" w:rsidRDefault="00815B77" w:rsidP="00815B77">
      <w:pPr>
        <w:jc w:val="right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122A6A">
        <w:rPr>
          <w:rFonts w:ascii="Times New Roman" w:hAnsi="Times New Roman" w:cs="Times New Roman"/>
          <w:sz w:val="28"/>
          <w:szCs w:val="28"/>
        </w:rPr>
        <w:t>Корнеева</w:t>
      </w: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DF" w:rsidRPr="00122A6A" w:rsidRDefault="00AA6CDF" w:rsidP="00AA6C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6CDF" w:rsidRPr="00122A6A" w:rsidRDefault="00AA6CDF" w:rsidP="00122A6A">
      <w:pPr>
        <w:rPr>
          <w:rFonts w:ascii="Times New Roman" w:hAnsi="Times New Roman" w:cs="Times New Roman"/>
          <w:sz w:val="28"/>
          <w:szCs w:val="28"/>
        </w:rPr>
      </w:pPr>
    </w:p>
    <w:p w:rsidR="00AA6CDF" w:rsidRPr="00122A6A" w:rsidRDefault="00815B77" w:rsidP="00815B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315388">
        <w:rPr>
          <w:rFonts w:ascii="Times New Roman" w:hAnsi="Times New Roman" w:cs="Times New Roman"/>
          <w:sz w:val="28"/>
          <w:szCs w:val="28"/>
        </w:rPr>
        <w:t>Тула 2024</w:t>
      </w:r>
    </w:p>
    <w:p w:rsidR="00AA6CDF" w:rsidRDefault="00AA6CDF" w:rsidP="00AA6CDF">
      <w:pPr>
        <w:rPr>
          <w:rFonts w:ascii="Times New Roman" w:hAnsi="Times New Roman" w:cs="Times New Roman"/>
          <w:sz w:val="24"/>
          <w:szCs w:val="24"/>
        </w:rPr>
      </w:pP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В  методических  рекомендациях  представлен  учебно-методический  комплекс  по  истории </w:t>
      </w:r>
      <w:r w:rsidR="00315388">
        <w:rPr>
          <w:rFonts w:ascii="Times New Roman" w:hAnsi="Times New Roman" w:cs="Times New Roman"/>
          <w:sz w:val="28"/>
          <w:szCs w:val="28"/>
        </w:rPr>
        <w:t xml:space="preserve"> России</w:t>
      </w:r>
      <w:r w:rsidRPr="00122A6A">
        <w:rPr>
          <w:rFonts w:ascii="Times New Roman" w:hAnsi="Times New Roman" w:cs="Times New Roman"/>
          <w:sz w:val="28"/>
          <w:szCs w:val="28"/>
        </w:rPr>
        <w:t xml:space="preserve"> </w:t>
      </w:r>
      <w:r w:rsidRPr="00122A6A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122A6A">
        <w:rPr>
          <w:rFonts w:ascii="Times New Roman" w:hAnsi="Times New Roman" w:cs="Times New Roman"/>
          <w:sz w:val="28"/>
          <w:szCs w:val="28"/>
        </w:rPr>
        <w:t xml:space="preserve"> века</w:t>
      </w:r>
      <w:r w:rsidR="00315388">
        <w:rPr>
          <w:rFonts w:ascii="Times New Roman" w:hAnsi="Times New Roman" w:cs="Times New Roman"/>
          <w:sz w:val="28"/>
          <w:szCs w:val="28"/>
        </w:rPr>
        <w:t>, составленный на основании программы по дисциплине УП.05 История</w:t>
      </w:r>
      <w:r w:rsidRPr="00122A6A">
        <w:rPr>
          <w:rFonts w:ascii="Times New Roman" w:hAnsi="Times New Roman" w:cs="Times New Roman"/>
          <w:sz w:val="28"/>
          <w:szCs w:val="28"/>
        </w:rPr>
        <w:t>. Он включает в себя темы и план выполнения  контрольных работ, рекомендуемую литературу к ним.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Задания,  представленные  в  методических  рекомендациях</w:t>
      </w:r>
      <w:r w:rsidR="00315388">
        <w:rPr>
          <w:rFonts w:ascii="Times New Roman" w:hAnsi="Times New Roman" w:cs="Times New Roman"/>
          <w:sz w:val="28"/>
          <w:szCs w:val="28"/>
        </w:rPr>
        <w:t>,</w:t>
      </w:r>
      <w:r w:rsidRPr="00122A6A">
        <w:rPr>
          <w:rFonts w:ascii="Times New Roman" w:hAnsi="Times New Roman" w:cs="Times New Roman"/>
          <w:sz w:val="28"/>
          <w:szCs w:val="28"/>
        </w:rPr>
        <w:t xml:space="preserve">  ориентированы  на самостоятельную работу студентов.</w:t>
      </w:r>
    </w:p>
    <w:p w:rsidR="00315388" w:rsidRPr="00315388" w:rsidRDefault="00315388" w:rsidP="003153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Предназначена для студентов очного </w:t>
      </w:r>
      <w:r w:rsidR="00AA6CDF" w:rsidRPr="00122A6A">
        <w:rPr>
          <w:rFonts w:ascii="Times New Roman" w:hAnsi="Times New Roman" w:cs="Times New Roman"/>
          <w:sz w:val="28"/>
          <w:szCs w:val="28"/>
        </w:rPr>
        <w:t>отделения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38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осударственного профессионального образовательного учреждения</w:t>
      </w:r>
      <w:r w:rsidRPr="00315388">
        <w:rPr>
          <w:rFonts w:ascii="Times New Roman" w:hAnsi="Times New Roman" w:cs="Times New Roman"/>
          <w:sz w:val="28"/>
          <w:szCs w:val="28"/>
        </w:rPr>
        <w:t xml:space="preserve"> Тульской области</w:t>
      </w:r>
    </w:p>
    <w:p w:rsidR="00AA6CDF" w:rsidRPr="00122A6A" w:rsidRDefault="00315388" w:rsidP="00122A6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5388">
        <w:rPr>
          <w:rFonts w:ascii="Times New Roman" w:hAnsi="Times New Roman" w:cs="Times New Roman"/>
          <w:sz w:val="28"/>
          <w:szCs w:val="28"/>
        </w:rPr>
        <w:t xml:space="preserve"> «Тульский государственный машиностроительный колледж имени Никиты Демидова»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>Методические рекомендации по выполнению контрольных работ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Важной  составной</w:t>
      </w:r>
      <w:r w:rsidR="00315388">
        <w:rPr>
          <w:rFonts w:ascii="Times New Roman" w:hAnsi="Times New Roman" w:cs="Times New Roman"/>
          <w:sz w:val="28"/>
          <w:szCs w:val="28"/>
        </w:rPr>
        <w:t xml:space="preserve">  частью  учебной  работы  в  </w:t>
      </w:r>
      <w:r w:rsidRPr="00122A6A">
        <w:rPr>
          <w:rFonts w:ascii="Times New Roman" w:hAnsi="Times New Roman" w:cs="Times New Roman"/>
          <w:sz w:val="28"/>
          <w:szCs w:val="28"/>
        </w:rPr>
        <w:t xml:space="preserve">очном  обучении  в средних  специальных  учебных  заведениях  является  выполнение контрольных  работ.  Контрольные  работы  по  истории  выполняются студентами на основе самостоятельного изучения обязательной литературы и литературы, рекомендованной к каждой теме.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Контрольная  работа  пишется  по  плану,  рекомендованному  примерной тематикой. Содержание работы должно отражать сущность избранной темы и  носить  логически  завершенный  характер,  т.е.  в  ней  необходимо  осветить все  вопросы,  предусмотренные  планом,  после  каждого  вопроса целесообразно  сделать  вывод.  Теоретические  положения  необходимо подкреплять  примерами  и  фактами  из  жизни  общества. 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По  темам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>,  которые этого требуют, возможно использование местного материала.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Успешное  выполнение  контрольных  заданий  зависит  от самостоятельного  изучения  рекомендованных  первоисточников. Контрольные  работы,  написанные  только  на  основе  какого-то  одного пособия без привлечения первоисточников, не засчитываются.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При изучении первоисточников рекомендуются: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1.  Прежде  чем  приступить  к  изучению  того  или  иного  произведения прочитать  о  нем  в  учебной  литературе,  лекции.  Это  позволит  составить общее представление о назначении и содержании источников.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2.  Обратить  внимание  на  полное  название  и  подзаголовок  книги, ознакомиться  с  ее  оглавлением,  предисловием,  в  котором  обычно  дается </w:t>
      </w:r>
      <w:r w:rsidRPr="00122A6A">
        <w:rPr>
          <w:rFonts w:ascii="Times New Roman" w:hAnsi="Times New Roman" w:cs="Times New Roman"/>
          <w:sz w:val="28"/>
          <w:szCs w:val="28"/>
        </w:rPr>
        <w:lastRenderedPageBreak/>
        <w:t>характеристика  работы  в  целом,  а  также  с  заключением,  где  содержаться выводы.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3.  Внимательно  прочесть  работу  с  начала  до  конца,  в  процессе  чтения желательно  на  отдельных  листах  сформулировать  излагаемые  вопросы. Выяснить по справочной литературе смысл иностранных слов, терминов.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Углубленно  прочесть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  работу  еще  раз  и  записать  содержание прочитанного.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Существует  несколько  видов  записей:  тезисы,  цитаты,  конспекты. Объем  работы  зависит  от  содержания  первоисточников,  от  уровня теоретической и методической подготовки студентов. Необходимо обратить внимание на типичные ошибки, встречающиеся в контрольных  работах:  много  цитат,  искажение  цитируемого  материала, неумение  выделить  главное,  увязать  теоретические  положения современностью.  Студент  вправе  дополнить  список  литературы,  изменить план, дать иную точку зрения на определенный вопрос.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Общие требования к оформлению контрольных работ: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1.  Объем работы в пределах 10-12 страниц ученической тетради.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2.   Страницы работ нумеруются: остаются поля для рецензента.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3.  На обложке тетради, в которой выполнена работа, указываются фамилия, имя, отчество, шифр студенческого билета, </w:t>
      </w:r>
      <w:r w:rsidR="0024541F">
        <w:rPr>
          <w:rFonts w:ascii="Times New Roman" w:hAnsi="Times New Roman" w:cs="Times New Roman"/>
          <w:sz w:val="28"/>
          <w:szCs w:val="28"/>
        </w:rPr>
        <w:t>контактный телефон</w:t>
      </w:r>
      <w:r w:rsidRPr="00122A6A">
        <w:rPr>
          <w:rFonts w:ascii="Times New Roman" w:hAnsi="Times New Roman" w:cs="Times New Roman"/>
          <w:sz w:val="28"/>
          <w:szCs w:val="28"/>
        </w:rPr>
        <w:t>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4.  На первой странице текста – номер контрольной работы, ее тема, 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5.  В  конце  контрольной работы дается  список  использованной  литературы, который идет по алфавиту.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6.   Цитаты из произведений даются в кавычках, в подстрочных примечаниях указывается их источник.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7.  Можно  в  тексте  контрольной  работы  применять  общепринятые сокращения  –  ПСС  –  вместо  Пол. СОБР. Соч., РСДРП, СССР, СНК, СНГ и др.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8.  После списка литературы ставиться подпись и дата исполнения работы.</w:t>
      </w: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Темы контрольных работ.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1.  Россия в начале ХХ века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Социально-экономическое развитие России на рубеже XIX - XX вв.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Образование политических партий и блоков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Русско-японская война 1904-1905гг.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A6A">
        <w:rPr>
          <w:rFonts w:ascii="Times New Roman" w:hAnsi="Times New Roman" w:cs="Times New Roman"/>
          <w:sz w:val="28"/>
          <w:szCs w:val="28"/>
        </w:rPr>
        <w:t>Анфимов  А.М.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Крупное  помещичье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  хозяйство  Европейской  России (конец XIX – нач. XX в). –М., 1969.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История Отечества. Краткий очерк. Вып.1. –М., 1992.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История политический партий. – М., 2012.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История русско-японской войны 1904-1905гг. – М., 1977.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A6A">
        <w:rPr>
          <w:rFonts w:ascii="Times New Roman" w:hAnsi="Times New Roman" w:cs="Times New Roman"/>
          <w:sz w:val="28"/>
          <w:szCs w:val="28"/>
        </w:rPr>
        <w:t>Кирьянов  Ю.И.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Жизненный  уровень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  рабочих  России    (кон.  XIX  -  нач. ХХ в.)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Куропаткин А.Н. Русско-японская война в 1904-1905гг.: Итоги войны.  –СПб., 2002.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Непролетарские партии в трех революциях. –М., 1993.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Непролетарские партии России: уроки истории. – М., 1984.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Политические партии дооктябрьской России и их программы. – Иркутск, 1991.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Политические партии России: история и современность. – М., 2010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Русско-японская  война.  1904-1905.  Взгляд  через  столетие: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международное историческое обозрение/ Под редакцией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О.Р.Айрапетова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>. М.: Три квадрата, 2004.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Соловьев Ю.Б. Самодержавие и дворянство в конце XIX в. – М., 1973.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Степанов С.А. Черная сотня в России. 1905-1907 гг. – М., 1992.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Шелохаев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В.В.  Идеология  и  политическая  организация  российской либеральной буржуазии 1907-1914гг. М., 1992.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Pr="00122A6A">
        <w:rPr>
          <w:rFonts w:ascii="Times New Roman" w:hAnsi="Times New Roman" w:cs="Times New Roman"/>
          <w:sz w:val="28"/>
          <w:szCs w:val="28"/>
        </w:rPr>
        <w:t xml:space="preserve"> </w:t>
      </w:r>
      <w:r w:rsidRPr="00122A6A">
        <w:rPr>
          <w:rFonts w:ascii="Times New Roman" w:hAnsi="Times New Roman" w:cs="Times New Roman"/>
          <w:b/>
          <w:sz w:val="28"/>
          <w:szCs w:val="28"/>
        </w:rPr>
        <w:t>Первая русская революция 1905-1907гг.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Начало революции, основные этапы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Деятельность политических партий в революции 1905-1907 гг.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В)  Причины  поражения  революции.  Значение  первой  российской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революции.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Васильева  Н.И.,  Гальперин  Г.Б.. 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Карелев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А.И.  Первая  российская революция и самодержавие. – Л., 1975.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Верт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Н. История Советского государства.- М., 1994.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Ганелин Р.Ш. Российское самодержавие в 1905г. Реформы и революция. – СПб., 1991.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Деникин А.И. Очерки русской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смуты..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 – М., 1991.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История политический партий. – М., 1994.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Кобзаренко  Е.А.  Партийные  фракции  в  I  и  II  Госдумах  России  1905-1907гг. – М.,1996.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Ксенофонтов И.Н. Георгий Гапон: вымысел и правда. – М., 1995.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Милюков П.Н. Политическая история России в партиях и в лицах.  –  М., 1994.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Непролетарские партии в трех революциях. –М., 1993.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Непролетарские партии России: уроки истории. – М., 1984.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Политические партии дооктябрьской России и их программы. – Иркутск, 1991.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Политические партии России: история и современность. – М., 2010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Революция 1905-1907 гг. в России. М., 1975.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Смирнов  А.Ф.  Государственная  Дума  Российской  империи  в  1906-1917гг.: историко-правовой очерк.</w:t>
      </w:r>
    </w:p>
    <w:p w:rsidR="00AA6CDF" w:rsidRPr="00122A6A" w:rsidRDefault="00155C26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Социально-экономич</w:t>
      </w:r>
      <w:r w:rsidRPr="00122A6A">
        <w:rPr>
          <w:rFonts w:ascii="Times New Roman" w:hAnsi="Times New Roman" w:cs="Times New Roman"/>
          <w:b/>
          <w:sz w:val="28"/>
          <w:szCs w:val="28"/>
        </w:rPr>
        <w:t xml:space="preserve">еские и политические изменения 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преобразования в России (1907-1914 гг.)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Царизм в новых условиях. Образование третьеиюньской монархии.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Итоги революции для народа и правительства России.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Столыпинские реформы: замысел и результаты.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Аврех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А.Я. Столыпин и судьбы реформ в России. – М., 1991.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Зырянов П.Н. Петр Столыпин: политический портрет. – М., 1992.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Ланщиков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А., 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Салуцкий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А. 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 xml:space="preserve">Крестьянский  </w:t>
      </w:r>
      <w:r w:rsidR="00155C26" w:rsidRPr="00122A6A">
        <w:rPr>
          <w:rFonts w:ascii="Times New Roman" w:hAnsi="Times New Roman" w:cs="Times New Roman"/>
          <w:sz w:val="28"/>
          <w:szCs w:val="28"/>
        </w:rPr>
        <w:t>вопрос</w:t>
      </w:r>
      <w:proofErr w:type="gramEnd"/>
      <w:r w:rsidR="00155C26" w:rsidRPr="00122A6A">
        <w:rPr>
          <w:rFonts w:ascii="Times New Roman" w:hAnsi="Times New Roman" w:cs="Times New Roman"/>
          <w:sz w:val="28"/>
          <w:szCs w:val="28"/>
        </w:rPr>
        <w:t xml:space="preserve">  вчера  и  сегодня.-М., </w:t>
      </w:r>
      <w:r w:rsidRPr="00122A6A">
        <w:rPr>
          <w:rFonts w:ascii="Times New Roman" w:hAnsi="Times New Roman" w:cs="Times New Roman"/>
          <w:sz w:val="28"/>
          <w:szCs w:val="28"/>
        </w:rPr>
        <w:t>1990.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Политическая  история  России  и  СССР:  ку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рс  лекций.  </w:t>
      </w:r>
      <w:proofErr w:type="spellStart"/>
      <w:r w:rsidR="00155C26" w:rsidRPr="00122A6A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="00155C26" w:rsidRPr="00122A6A">
        <w:rPr>
          <w:rFonts w:ascii="Times New Roman" w:hAnsi="Times New Roman" w:cs="Times New Roman"/>
          <w:sz w:val="28"/>
          <w:szCs w:val="28"/>
        </w:rPr>
        <w:t xml:space="preserve">.  №3.  –  М., </w:t>
      </w:r>
      <w:r w:rsidRPr="00122A6A">
        <w:rPr>
          <w:rFonts w:ascii="Times New Roman" w:hAnsi="Times New Roman" w:cs="Times New Roman"/>
          <w:sz w:val="28"/>
          <w:szCs w:val="28"/>
        </w:rPr>
        <w:t>1991.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Россия на рубеже веков: исторические портреты –М., 1991.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Россия. Энциклопедический словарь. – Л., 2012.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Сборник российских политических программ 1917-1955гг. – М., 1998.</w:t>
      </w: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55C26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Россия в первой мировой войне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А) Причины, начало и 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характер Первой мировой войны.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Б)  Российская  империя  в  войне:  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политические  и  экономические </w:t>
      </w:r>
      <w:r w:rsidRPr="00122A6A">
        <w:rPr>
          <w:rFonts w:ascii="Times New Roman" w:hAnsi="Times New Roman" w:cs="Times New Roman"/>
          <w:sz w:val="28"/>
          <w:szCs w:val="28"/>
        </w:rPr>
        <w:t xml:space="preserve">интересы и возможности России.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В) Отношение к войне различных классов и партий в России.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Аврех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А.Я. Царизм накануне свержения. – М., 1989.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Бовыкин В.И. Очерки истории внешней </w:t>
      </w:r>
      <w:r w:rsidR="00155C26" w:rsidRPr="00122A6A">
        <w:rPr>
          <w:rFonts w:ascii="Times New Roman" w:hAnsi="Times New Roman" w:cs="Times New Roman"/>
          <w:sz w:val="28"/>
          <w:szCs w:val="28"/>
        </w:rPr>
        <w:t>политики России 1906-1910гг.  –</w:t>
      </w:r>
      <w:r w:rsidRPr="00122A6A">
        <w:rPr>
          <w:rFonts w:ascii="Times New Roman" w:hAnsi="Times New Roman" w:cs="Times New Roman"/>
          <w:sz w:val="28"/>
          <w:szCs w:val="28"/>
        </w:rPr>
        <w:t>М., 1961.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Зайончковский А.М. Первая мировая война. – СПб, 2002.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История первой мировой войны 1914-1918гг. в 2-х т. – М., 1975.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Палеолог  М.  Царская  Россия  во  время  П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ервой  мировой  войны.  –  М., </w:t>
      </w:r>
      <w:r w:rsidRPr="00122A6A">
        <w:rPr>
          <w:rFonts w:ascii="Times New Roman" w:hAnsi="Times New Roman" w:cs="Times New Roman"/>
          <w:sz w:val="28"/>
          <w:szCs w:val="28"/>
        </w:rPr>
        <w:t>1993.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Полетика Н.П. Возникновение Первой 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мировой войны (июльский кризис </w:t>
      </w:r>
      <w:r w:rsidRPr="00122A6A">
        <w:rPr>
          <w:rFonts w:ascii="Times New Roman" w:hAnsi="Times New Roman" w:cs="Times New Roman"/>
          <w:sz w:val="28"/>
          <w:szCs w:val="28"/>
        </w:rPr>
        <w:t>1914 г.) – М., 1964.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Правители России 882-1917гг. – М., 1995.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Степанов Л.И. Место России в мире на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кануне Первой мировой войны // </w:t>
      </w:r>
      <w:r w:rsidRPr="00122A6A">
        <w:rPr>
          <w:rFonts w:ascii="Times New Roman" w:hAnsi="Times New Roman" w:cs="Times New Roman"/>
          <w:sz w:val="28"/>
          <w:szCs w:val="28"/>
        </w:rPr>
        <w:t>Вопросы истории. – 1993. - №2.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Уткин А. Первая мировая война. – М., 2003.</w:t>
      </w: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55C26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Февральская революция в России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Назревание  общенационального криз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иса и расстановка политических </w:t>
      </w:r>
      <w:r w:rsidRPr="00122A6A">
        <w:rPr>
          <w:rFonts w:ascii="Times New Roman" w:hAnsi="Times New Roman" w:cs="Times New Roman"/>
          <w:sz w:val="28"/>
          <w:szCs w:val="28"/>
        </w:rPr>
        <w:t>сил к началу 1917 г.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Победа Февральской революции. Отречение Николая II от престола.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 Историческое  значение  Февральс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кой  буржуазно-демократической </w:t>
      </w:r>
      <w:r w:rsidRPr="00122A6A">
        <w:rPr>
          <w:rFonts w:ascii="Times New Roman" w:hAnsi="Times New Roman" w:cs="Times New Roman"/>
          <w:sz w:val="28"/>
          <w:szCs w:val="28"/>
        </w:rPr>
        <w:t>революции.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Боханов А.Н. Николай II. – М., 2000.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Буранов Ю.А., Хрусталев В.М. Убийц</w:t>
      </w:r>
      <w:r w:rsidR="00155C26" w:rsidRPr="00122A6A">
        <w:rPr>
          <w:rFonts w:ascii="Times New Roman" w:hAnsi="Times New Roman" w:cs="Times New Roman"/>
          <w:sz w:val="28"/>
          <w:szCs w:val="28"/>
        </w:rPr>
        <w:t>ы царя. Уничтожение династии. –</w:t>
      </w:r>
      <w:r w:rsidRPr="00122A6A">
        <w:rPr>
          <w:rFonts w:ascii="Times New Roman" w:hAnsi="Times New Roman" w:cs="Times New Roman"/>
          <w:sz w:val="28"/>
          <w:szCs w:val="28"/>
        </w:rPr>
        <w:t xml:space="preserve">М., 1997.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Боханов А.Н. Император Николай II. – М., 2001.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Волков А.А. Около царской семьи. – М., 1997.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Гайда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Ф.А.  Февральская  революция  и  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судьба  Государственной  Думы. </w:t>
      </w:r>
      <w:r w:rsidRPr="00122A6A">
        <w:rPr>
          <w:rFonts w:ascii="Times New Roman" w:hAnsi="Times New Roman" w:cs="Times New Roman"/>
          <w:sz w:val="28"/>
          <w:szCs w:val="28"/>
        </w:rPr>
        <w:t>//Вопросы истории. – 1998, № 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Зуляр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Ю.А., 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Курас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Л.В.  Россия  в  ре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волюции  1917  -1918гг.:  опыт </w:t>
      </w:r>
      <w:r w:rsidRPr="00122A6A">
        <w:rPr>
          <w:rFonts w:ascii="Times New Roman" w:hAnsi="Times New Roman" w:cs="Times New Roman"/>
          <w:sz w:val="28"/>
          <w:szCs w:val="28"/>
        </w:rPr>
        <w:t>политической истории. – Улан-Удэ, 1992.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История политический партий. – М., 2012.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Катков Г.М. Февральская революция. –М., 1997.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Пушкарева  И.А.  Февральская  буржуазно-де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мократическая  революция 1917 г. в России. – М., 1982.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Труайа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А. Николай II. – М., 2003.</w:t>
      </w: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55C26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Альт</w:t>
      </w:r>
      <w:r w:rsidRPr="00122A6A">
        <w:rPr>
          <w:rFonts w:ascii="Times New Roman" w:hAnsi="Times New Roman" w:cs="Times New Roman"/>
          <w:b/>
          <w:sz w:val="28"/>
          <w:szCs w:val="28"/>
        </w:rPr>
        <w:t xml:space="preserve">ернативы общественного развития 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от Февраля к Октябрю 1917 г.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Позиция и тактика политических сил в период трех кризисов.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Корниловщина и большевизация Советов.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 Октябрьское  вооруженное  восстани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е  в  Петрограде:  современная </w:t>
      </w:r>
      <w:r w:rsidRPr="00122A6A">
        <w:rPr>
          <w:rFonts w:ascii="Times New Roman" w:hAnsi="Times New Roman" w:cs="Times New Roman"/>
          <w:sz w:val="28"/>
          <w:szCs w:val="28"/>
        </w:rPr>
        <w:t>оценка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Бердяев Н.А. Духовные основы русской 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революции: опыт 1917 – 1918гг. </w:t>
      </w:r>
      <w:r w:rsidRPr="00122A6A">
        <w:rPr>
          <w:rFonts w:ascii="Times New Roman" w:hAnsi="Times New Roman" w:cs="Times New Roman"/>
          <w:sz w:val="28"/>
          <w:szCs w:val="28"/>
        </w:rPr>
        <w:t>– СПБ, 1998.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Гайда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Ф.А. Механизмы власти Временного прави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тельства (март-апрель) </w:t>
      </w:r>
      <w:r w:rsidRPr="00122A6A">
        <w:rPr>
          <w:rFonts w:ascii="Times New Roman" w:hAnsi="Times New Roman" w:cs="Times New Roman"/>
          <w:sz w:val="28"/>
          <w:szCs w:val="28"/>
        </w:rPr>
        <w:t>// Вопросы истории. – 1996.- №5-6.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Деникин А.И. Очерки русской см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уты. Борьба генерала Корнилова </w:t>
      </w:r>
      <w:r w:rsidRPr="00122A6A">
        <w:rPr>
          <w:rFonts w:ascii="Times New Roman" w:hAnsi="Times New Roman" w:cs="Times New Roman"/>
          <w:sz w:val="28"/>
          <w:szCs w:val="28"/>
        </w:rPr>
        <w:t xml:space="preserve">(август 1917 – апрель 1918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гг. )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>. Минск, 2002.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История политический партий. – М., 2012.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Милюков П.Н. Политическая история России в парт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иях и в лицах.  –  М., </w:t>
      </w:r>
      <w:r w:rsidRPr="00122A6A">
        <w:rPr>
          <w:rFonts w:ascii="Times New Roman" w:hAnsi="Times New Roman" w:cs="Times New Roman"/>
          <w:sz w:val="28"/>
          <w:szCs w:val="28"/>
        </w:rPr>
        <w:t>1994.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Холяева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С.В. Три Февраля // Вопросы истории. – 2003. - №7.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Чхартишвили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П.Ш. Черносотенцы в 1917 // Вопросы истории. – 1997. -№8. </w:t>
      </w: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55C26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Становле</w:t>
      </w:r>
      <w:r w:rsidRPr="00122A6A">
        <w:rPr>
          <w:rFonts w:ascii="Times New Roman" w:hAnsi="Times New Roman" w:cs="Times New Roman"/>
          <w:b/>
          <w:sz w:val="28"/>
          <w:szCs w:val="28"/>
        </w:rPr>
        <w:t xml:space="preserve">ние советской государственности 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(октябрь 1917 – лето 1918г)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 II  Всероссийский  съезд  Советов  и  его  решения.  Социально-экономические мероприятия Советской власти.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Формирование новой политической системы.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Первые социально-экономические мероприятия Советской власти.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Гимпельсон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Е.Г. Формирование Советской политической системы 1917-1923 гг. – М., 1995.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Декреты Советской власти. – М., 2004.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A6A">
        <w:rPr>
          <w:rFonts w:ascii="Times New Roman" w:hAnsi="Times New Roman" w:cs="Times New Roman"/>
          <w:sz w:val="28"/>
          <w:szCs w:val="28"/>
        </w:rPr>
        <w:t>Дмитренко  В.П.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Советская  экономичес</w:t>
      </w:r>
      <w:r w:rsidR="00155C26" w:rsidRPr="00122A6A">
        <w:rPr>
          <w:rFonts w:ascii="Times New Roman" w:hAnsi="Times New Roman" w:cs="Times New Roman"/>
          <w:sz w:val="28"/>
          <w:szCs w:val="28"/>
        </w:rPr>
        <w:t>кая</w:t>
      </w:r>
      <w:proofErr w:type="gramEnd"/>
      <w:r w:rsidR="00155C26" w:rsidRPr="00122A6A">
        <w:rPr>
          <w:rFonts w:ascii="Times New Roman" w:hAnsi="Times New Roman" w:cs="Times New Roman"/>
          <w:sz w:val="28"/>
          <w:szCs w:val="28"/>
        </w:rPr>
        <w:t xml:space="preserve">  политика  в  первые  года </w:t>
      </w:r>
      <w:r w:rsidRPr="00122A6A">
        <w:rPr>
          <w:rFonts w:ascii="Times New Roman" w:hAnsi="Times New Roman" w:cs="Times New Roman"/>
          <w:sz w:val="28"/>
          <w:szCs w:val="28"/>
        </w:rPr>
        <w:t>пролетаркой диктатуры. – М., 1986.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Искандеров  А.А.  Первые  шаги  Советской 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 власти  //Вопросы  истории.  –2003. - №2.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Мау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В.А. Реформы и догмы. 1914  –  19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29. Очерки истории становления </w:t>
      </w:r>
      <w:r w:rsidRPr="00122A6A">
        <w:rPr>
          <w:rFonts w:ascii="Times New Roman" w:hAnsi="Times New Roman" w:cs="Times New Roman"/>
          <w:sz w:val="28"/>
          <w:szCs w:val="28"/>
        </w:rPr>
        <w:t xml:space="preserve">хозяйственной системы Советского тоталитаризма. –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М.:Дело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>, 1993.</w:t>
      </w:r>
    </w:p>
    <w:p w:rsidR="00155C26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Милюков П.Н. Политическая история России в партиях и в лицах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.  –  М., </w:t>
      </w:r>
      <w:r w:rsidR="00122A6A">
        <w:rPr>
          <w:rFonts w:ascii="Times New Roman" w:hAnsi="Times New Roman" w:cs="Times New Roman"/>
          <w:sz w:val="28"/>
          <w:szCs w:val="28"/>
        </w:rPr>
        <w:t>1994.</w:t>
      </w: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55C26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8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Борьба за демократический мир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Брестский мирный договор.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 Позиция  большевиков,  троцкисто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в  и  «левых  коммунистов»  по </w:t>
      </w:r>
      <w:r w:rsidRPr="00122A6A">
        <w:rPr>
          <w:rFonts w:ascii="Times New Roman" w:hAnsi="Times New Roman" w:cs="Times New Roman"/>
          <w:sz w:val="28"/>
          <w:szCs w:val="28"/>
        </w:rPr>
        <w:t>вопросам войны и мира.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История внешней политики СССР. Т.1. –М., 1976.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История Первой мировой войны. – М., 1975.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A6A">
        <w:rPr>
          <w:rFonts w:ascii="Times New Roman" w:hAnsi="Times New Roman" w:cs="Times New Roman"/>
          <w:sz w:val="28"/>
          <w:szCs w:val="28"/>
        </w:rPr>
        <w:t>История  политических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  партий  в  России  По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д  ред.  </w:t>
      </w:r>
      <w:proofErr w:type="spellStart"/>
      <w:r w:rsidR="00155C26" w:rsidRPr="00122A6A">
        <w:rPr>
          <w:rFonts w:ascii="Times New Roman" w:hAnsi="Times New Roman" w:cs="Times New Roman"/>
          <w:sz w:val="28"/>
          <w:szCs w:val="28"/>
        </w:rPr>
        <w:t>А.Н.Зевелева</w:t>
      </w:r>
      <w:proofErr w:type="spellEnd"/>
      <w:r w:rsidR="00155C26" w:rsidRPr="00122A6A">
        <w:rPr>
          <w:rFonts w:ascii="Times New Roman" w:hAnsi="Times New Roman" w:cs="Times New Roman"/>
          <w:sz w:val="28"/>
          <w:szCs w:val="28"/>
        </w:rPr>
        <w:t xml:space="preserve">.  –  М., </w:t>
      </w:r>
      <w:r w:rsidRPr="00122A6A">
        <w:rPr>
          <w:rFonts w:ascii="Times New Roman" w:hAnsi="Times New Roman" w:cs="Times New Roman"/>
          <w:sz w:val="28"/>
          <w:szCs w:val="28"/>
        </w:rPr>
        <w:t>2012.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Милюков П.Н. Политическая история Росси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и в партиях и в лицах.  –  М., </w:t>
      </w:r>
      <w:r w:rsidRPr="00122A6A">
        <w:rPr>
          <w:rFonts w:ascii="Times New Roman" w:hAnsi="Times New Roman" w:cs="Times New Roman"/>
          <w:sz w:val="28"/>
          <w:szCs w:val="28"/>
        </w:rPr>
        <w:t>1994.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Фельштинский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Ю.Г.  Крушение  мирово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й  революции.  Брестский  мир: </w:t>
      </w:r>
      <w:r w:rsidRPr="00122A6A">
        <w:rPr>
          <w:rFonts w:ascii="Times New Roman" w:hAnsi="Times New Roman" w:cs="Times New Roman"/>
          <w:sz w:val="28"/>
          <w:szCs w:val="28"/>
        </w:rPr>
        <w:t>октябрь 1917 – ноябрь 1918 г. – М., 1992.</w:t>
      </w: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55C26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Гражданская война и иностранная интервенция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 Обострение  политической  обстано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вки,  складывание  предпосылок </w:t>
      </w:r>
      <w:r w:rsidRPr="00122A6A">
        <w:rPr>
          <w:rFonts w:ascii="Times New Roman" w:hAnsi="Times New Roman" w:cs="Times New Roman"/>
          <w:sz w:val="28"/>
          <w:szCs w:val="28"/>
        </w:rPr>
        <w:t>гражданской войны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Этапы и основные события гражданской войны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Последствия и уроки гражданской войны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Белые  генералы:  Корнилов,  Краснов,  </w:t>
      </w:r>
      <w:r w:rsidR="00155C26" w:rsidRPr="00122A6A">
        <w:rPr>
          <w:rFonts w:ascii="Times New Roman" w:hAnsi="Times New Roman" w:cs="Times New Roman"/>
          <w:sz w:val="28"/>
          <w:szCs w:val="28"/>
        </w:rPr>
        <w:t>Деникин,  Врангель,  Юденич.  –</w:t>
      </w:r>
      <w:r w:rsidRPr="00122A6A">
        <w:rPr>
          <w:rFonts w:ascii="Times New Roman" w:hAnsi="Times New Roman" w:cs="Times New Roman"/>
          <w:sz w:val="28"/>
          <w:szCs w:val="28"/>
        </w:rPr>
        <w:t>Ростов-на-Дону, 2000.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Будберг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А. Дневник белогвардейца: воспоминания, мемуары. – М., 2001.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Волков В.С. Белое движение: энциклопедия 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гражданской войны.  –  СПб, </w:t>
      </w:r>
      <w:r w:rsidRPr="00122A6A">
        <w:rPr>
          <w:rFonts w:ascii="Times New Roman" w:hAnsi="Times New Roman" w:cs="Times New Roman"/>
          <w:sz w:val="28"/>
          <w:szCs w:val="28"/>
        </w:rPr>
        <w:t>2012.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Гражданская война в России: перекресток мнений. – М., 1996.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Грациози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А.  Великая  крестьянская  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война  в  СССР:  большевики  и </w:t>
      </w:r>
      <w:r w:rsidRPr="00122A6A">
        <w:rPr>
          <w:rFonts w:ascii="Times New Roman" w:hAnsi="Times New Roman" w:cs="Times New Roman"/>
          <w:sz w:val="28"/>
          <w:szCs w:val="28"/>
        </w:rPr>
        <w:t>крестьяне 1917-1933 гг. – М., 2001.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Деникин  А.И.  Очерки  русской  смуты:  вооруженные  силы  юга  России.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Распад Российской империи. Октябрь 1918 – январь 1919 г. – Минск, 2002.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Искандеров  А.Н.  Гражданская  война  в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  России:  причины,  сущность, </w:t>
      </w:r>
      <w:r w:rsidRPr="00122A6A">
        <w:rPr>
          <w:rFonts w:ascii="Times New Roman" w:hAnsi="Times New Roman" w:cs="Times New Roman"/>
          <w:sz w:val="28"/>
          <w:szCs w:val="28"/>
        </w:rPr>
        <w:t xml:space="preserve">последствия //Вопросы истории. – 2003. -№3.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Осипова  Т.В.  Российское  крестьянство  в  револ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юции  и  гражданской </w:t>
      </w:r>
      <w:r w:rsidRPr="00122A6A">
        <w:rPr>
          <w:rFonts w:ascii="Times New Roman" w:hAnsi="Times New Roman" w:cs="Times New Roman"/>
          <w:sz w:val="28"/>
          <w:szCs w:val="28"/>
        </w:rPr>
        <w:t>войне. – М., М., 2001.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Плотников  И.Ф.  Александр  Васил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ьевич  Колчак.  Исследователь, </w:t>
      </w:r>
      <w:r w:rsidRPr="00122A6A">
        <w:rPr>
          <w:rFonts w:ascii="Times New Roman" w:hAnsi="Times New Roman" w:cs="Times New Roman"/>
          <w:sz w:val="28"/>
          <w:szCs w:val="28"/>
        </w:rPr>
        <w:t>адмирал, Верховный правитель. – М., 2002.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Ципкин  Ю.Н.,  Цветков  В.Ж.  Белое  движени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е  в  России.  1917  –  1922// </w:t>
      </w:r>
      <w:r w:rsidRPr="00122A6A">
        <w:rPr>
          <w:rFonts w:ascii="Times New Roman" w:hAnsi="Times New Roman" w:cs="Times New Roman"/>
          <w:sz w:val="28"/>
          <w:szCs w:val="28"/>
        </w:rPr>
        <w:t>Вопросы истории. – 2000.- №7.</w:t>
      </w: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55C26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10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Внутренняя политика Советского государства в 1920-х гг.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Политика «военного коммунизма»: сущность и итоги.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НЭП: идеи и реальность.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Горинов М. М. НЭП: поиск путей развития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Историческое значение НЭП: взгляд со стороны.- М., 1991.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НЭП: приобретения и потери. –М., 1994.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Павлюченков С.А. Военный коммунизм в Р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оссии: власть и массы.  –  М., </w:t>
      </w:r>
      <w:r w:rsidRPr="00122A6A">
        <w:rPr>
          <w:rFonts w:ascii="Times New Roman" w:hAnsi="Times New Roman" w:cs="Times New Roman"/>
          <w:sz w:val="28"/>
          <w:szCs w:val="28"/>
        </w:rPr>
        <w:t>1997.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Эньюань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У.  Нэпманы,  их  характеристи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ка  и  роль  //  Отечественная </w:t>
      </w:r>
      <w:r w:rsidRPr="00122A6A">
        <w:rPr>
          <w:rFonts w:ascii="Times New Roman" w:hAnsi="Times New Roman" w:cs="Times New Roman"/>
          <w:sz w:val="28"/>
          <w:szCs w:val="28"/>
        </w:rPr>
        <w:t>история. – 2001. - №5.</w:t>
      </w: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55C26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11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Образование СССР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 </w:t>
      </w:r>
      <w:r w:rsidRPr="00122A6A">
        <w:rPr>
          <w:rFonts w:ascii="Times New Roman" w:hAnsi="Times New Roman" w:cs="Times New Roman"/>
          <w:sz w:val="28"/>
          <w:szCs w:val="28"/>
        </w:rPr>
        <w:t>Предпосылки и проекты образования союзного государства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A6A">
        <w:rPr>
          <w:rFonts w:ascii="Times New Roman" w:hAnsi="Times New Roman" w:cs="Times New Roman"/>
          <w:sz w:val="28"/>
          <w:szCs w:val="28"/>
        </w:rPr>
        <w:t>Б)  Взгляды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  и  дискуссии  в  партии  о  национально-государственном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строительстве.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Образование СССР. Конституция СССР.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Бейбяков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С.А.  История  образования  СССР.  Итоги  и  перспект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ивы </w:t>
      </w:r>
      <w:r w:rsidRPr="00122A6A">
        <w:rPr>
          <w:rFonts w:ascii="Times New Roman" w:hAnsi="Times New Roman" w:cs="Times New Roman"/>
          <w:sz w:val="28"/>
          <w:szCs w:val="28"/>
        </w:rPr>
        <w:t>изучения. – М., 1997.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Боффа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Д. История Советского союза. В 2 кн. – М., 1992.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Ленин В.И. К вопросу о национальностях</w:t>
      </w:r>
      <w:r w:rsidR="00155C26" w:rsidRPr="00122A6A">
        <w:rPr>
          <w:rFonts w:ascii="Times New Roman" w:hAnsi="Times New Roman" w:cs="Times New Roman"/>
          <w:sz w:val="28"/>
          <w:szCs w:val="28"/>
        </w:rPr>
        <w:t xml:space="preserve"> или «автономизации»// ПСС, т. </w:t>
      </w:r>
      <w:r w:rsidRPr="00122A6A">
        <w:rPr>
          <w:rFonts w:ascii="Times New Roman" w:hAnsi="Times New Roman" w:cs="Times New Roman"/>
          <w:sz w:val="28"/>
          <w:szCs w:val="28"/>
        </w:rPr>
        <w:t>45.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Хоскинг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ДЖ. История Советского Союза 1917-1991 гг. – М., 1994.</w:t>
      </w:r>
    </w:p>
    <w:p w:rsidR="00155C26" w:rsidRPr="00122A6A" w:rsidRDefault="00155C26" w:rsidP="00122A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878D7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12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Индустриализация страны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 Причины,  сущность,  методы  пр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омышленного  преобразования  в </w:t>
      </w:r>
      <w:r w:rsidRPr="00122A6A">
        <w:rPr>
          <w:rFonts w:ascii="Times New Roman" w:hAnsi="Times New Roman" w:cs="Times New Roman"/>
          <w:sz w:val="28"/>
          <w:szCs w:val="28"/>
        </w:rPr>
        <w:t>стране.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Первые пятилетки – форсиров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анное строительство социализма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Уроки и результаты индустриализации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A6A">
        <w:rPr>
          <w:rFonts w:ascii="Times New Roman" w:hAnsi="Times New Roman" w:cs="Times New Roman"/>
          <w:sz w:val="28"/>
          <w:szCs w:val="28"/>
        </w:rPr>
        <w:t>Индустриализация  Советского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  союза:  Новые  документы. 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новые  факт</w:t>
      </w:r>
      <w:r w:rsidR="001878D7" w:rsidRPr="00122A6A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1878D7" w:rsidRPr="00122A6A">
        <w:rPr>
          <w:rFonts w:ascii="Times New Roman" w:hAnsi="Times New Roman" w:cs="Times New Roman"/>
          <w:sz w:val="28"/>
          <w:szCs w:val="28"/>
        </w:rPr>
        <w:t xml:space="preserve">. </w:t>
      </w:r>
      <w:r w:rsidRPr="00122A6A">
        <w:rPr>
          <w:rFonts w:ascii="Times New Roman" w:hAnsi="Times New Roman" w:cs="Times New Roman"/>
          <w:sz w:val="28"/>
          <w:szCs w:val="28"/>
        </w:rPr>
        <w:t>Новые подходы. –М., 1997. ч.1.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Осокина  Е.А.  За  фасадом  «сталинского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  изобилия».  Распределение  и </w:t>
      </w:r>
      <w:r w:rsidRPr="00122A6A">
        <w:rPr>
          <w:rFonts w:ascii="Times New Roman" w:hAnsi="Times New Roman" w:cs="Times New Roman"/>
          <w:sz w:val="28"/>
          <w:szCs w:val="28"/>
        </w:rPr>
        <w:t>рынок  снабжения  населения  в  годы  индустриали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зации  в  1927-1941гг.  –  М., </w:t>
      </w:r>
      <w:r w:rsidRPr="00122A6A">
        <w:rPr>
          <w:rFonts w:ascii="Times New Roman" w:hAnsi="Times New Roman" w:cs="Times New Roman"/>
          <w:sz w:val="28"/>
          <w:szCs w:val="28"/>
        </w:rPr>
        <w:t>1999.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Симонов Н.Е. Военно-промышленный ко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мплекс СССР в 1920-е –  1950-е </w:t>
      </w:r>
      <w:r w:rsidRPr="00122A6A">
        <w:rPr>
          <w:rFonts w:ascii="Times New Roman" w:hAnsi="Times New Roman" w:cs="Times New Roman"/>
          <w:sz w:val="28"/>
          <w:szCs w:val="28"/>
        </w:rPr>
        <w:t>гг.  Темпы  экономического  роста,  структура,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  организация  производства  и </w:t>
      </w:r>
      <w:r w:rsidRPr="00122A6A">
        <w:rPr>
          <w:rFonts w:ascii="Times New Roman" w:hAnsi="Times New Roman" w:cs="Times New Roman"/>
          <w:sz w:val="28"/>
          <w:szCs w:val="28"/>
        </w:rPr>
        <w:t>управления. – М., 2010.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Фицпарик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Ш. Повседневный сталинизм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. Социальная история Советской </w:t>
      </w:r>
      <w:r w:rsidRPr="00122A6A">
        <w:rPr>
          <w:rFonts w:ascii="Times New Roman" w:hAnsi="Times New Roman" w:cs="Times New Roman"/>
          <w:sz w:val="28"/>
          <w:szCs w:val="28"/>
        </w:rPr>
        <w:t xml:space="preserve">России в 30-е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гг. :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 город. – М., 2001.</w:t>
      </w: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878D7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13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Коллективизация: ход и результаты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А)  Социально-экономическое  положение  крестьянства  в 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доколхозной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деревне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Типы и формы крестьянских объединений накануне коллективизации.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Цели, задачи, методы и последствия коллективизации.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Грациози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А.  Великая  крестьянская  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война  в  СССР:  большевики  и </w:t>
      </w:r>
      <w:r w:rsidRPr="00122A6A">
        <w:rPr>
          <w:rFonts w:ascii="Times New Roman" w:hAnsi="Times New Roman" w:cs="Times New Roman"/>
          <w:sz w:val="28"/>
          <w:szCs w:val="28"/>
        </w:rPr>
        <w:t>крестьяне 1917-1933 гг. – М., 2001.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Гущин  Н.Я.  «Раскулачивание»  в  Сибири 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 (1928-1934):  методы,  этапы, </w:t>
      </w:r>
      <w:r w:rsidRPr="00122A6A">
        <w:rPr>
          <w:rFonts w:ascii="Times New Roman" w:hAnsi="Times New Roman" w:cs="Times New Roman"/>
          <w:sz w:val="28"/>
          <w:szCs w:val="28"/>
        </w:rPr>
        <w:t xml:space="preserve">социально-экономические  и  демографические  последствия.  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–  Новосибирск, </w:t>
      </w:r>
      <w:r w:rsidRPr="00122A6A">
        <w:rPr>
          <w:rFonts w:ascii="Times New Roman" w:hAnsi="Times New Roman" w:cs="Times New Roman"/>
          <w:sz w:val="28"/>
          <w:szCs w:val="28"/>
        </w:rPr>
        <w:t>1996.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Иваницкий И.Л. Коллективизация и раскула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чивание (нач.30-х гг.)  –  М., </w:t>
      </w:r>
      <w:r w:rsidRPr="00122A6A">
        <w:rPr>
          <w:rFonts w:ascii="Times New Roman" w:hAnsi="Times New Roman" w:cs="Times New Roman"/>
          <w:sz w:val="28"/>
          <w:szCs w:val="28"/>
        </w:rPr>
        <w:t>1996.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Кооперации  –  колхозное строительство 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в СССР. 1923  -1927: документы </w:t>
      </w:r>
      <w:r w:rsidRPr="00122A6A">
        <w:rPr>
          <w:rFonts w:ascii="Times New Roman" w:hAnsi="Times New Roman" w:cs="Times New Roman"/>
          <w:sz w:val="28"/>
          <w:szCs w:val="28"/>
        </w:rPr>
        <w:t>и материалы. –М., 1994.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Крестьянские  истории.  Российская  деревня  в  1920-х  гг. 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 в  письмах  и </w:t>
      </w:r>
      <w:r w:rsidRPr="00122A6A">
        <w:rPr>
          <w:rFonts w:ascii="Times New Roman" w:hAnsi="Times New Roman" w:cs="Times New Roman"/>
          <w:sz w:val="28"/>
          <w:szCs w:val="28"/>
        </w:rPr>
        <w:t xml:space="preserve">документах. – М., 2001.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Трагедия  советской  деревни.  В  5  томах:  коллективизация  и раскулачивание. Документы и материалы. – М., 1999, 2001.</w:t>
      </w: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878D7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14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Внешняя политика советского государства в 20-е годы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 Советское  государство  в  системе  м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еждународных  отношений  после </w:t>
      </w:r>
      <w:r w:rsidRPr="00122A6A">
        <w:rPr>
          <w:rFonts w:ascii="Times New Roman" w:hAnsi="Times New Roman" w:cs="Times New Roman"/>
          <w:sz w:val="28"/>
          <w:szCs w:val="28"/>
        </w:rPr>
        <w:t>революц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ии и в годы гражданской войны.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 Установление  дипломатических  отно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шений  Советского  государства </w:t>
      </w:r>
      <w:r w:rsidRPr="00122A6A">
        <w:rPr>
          <w:rFonts w:ascii="Times New Roman" w:hAnsi="Times New Roman" w:cs="Times New Roman"/>
          <w:sz w:val="28"/>
          <w:szCs w:val="28"/>
        </w:rPr>
        <w:t>со странами Европы и Азии.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 Внешняя  политика  на  Дальнем  Востоке.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  Советско-китайские </w:t>
      </w:r>
      <w:r w:rsidRPr="00122A6A">
        <w:rPr>
          <w:rFonts w:ascii="Times New Roman" w:hAnsi="Times New Roman" w:cs="Times New Roman"/>
          <w:sz w:val="28"/>
          <w:szCs w:val="28"/>
        </w:rPr>
        <w:t xml:space="preserve">отношения.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Боффа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Д. История Советского союза. В 2 кн. – М., 1992.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Загладин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Н.В.  История  успеха  и  неудач  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советской  дипломатии.  –  М., </w:t>
      </w:r>
      <w:r w:rsidRPr="00122A6A">
        <w:rPr>
          <w:rFonts w:ascii="Times New Roman" w:hAnsi="Times New Roman" w:cs="Times New Roman"/>
          <w:sz w:val="28"/>
          <w:szCs w:val="28"/>
        </w:rPr>
        <w:t>1990.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Зимняя война 1939-1940 гг. – М., 1998.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Москва-Рим:  Политика  и  дипломатия  К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ремля  1920-1939  гг.  Сборник </w:t>
      </w:r>
      <w:r w:rsidRPr="00122A6A">
        <w:rPr>
          <w:rFonts w:ascii="Times New Roman" w:hAnsi="Times New Roman" w:cs="Times New Roman"/>
          <w:sz w:val="28"/>
          <w:szCs w:val="28"/>
        </w:rPr>
        <w:t>документов. – М., 2002.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Раппало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Д. Советско-германские отношения, 1925-1939 гг.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Хоскинг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ДЖ. История Советского Союза 1917-1991 гг. – М., 1994.</w:t>
      </w: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878D7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15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Культурная революция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 Первые  мероприятия  большевиков  в  обл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асти  культуры  после </w:t>
      </w:r>
      <w:r w:rsidRPr="00122A6A">
        <w:rPr>
          <w:rFonts w:ascii="Times New Roman" w:hAnsi="Times New Roman" w:cs="Times New Roman"/>
          <w:sz w:val="28"/>
          <w:szCs w:val="28"/>
        </w:rPr>
        <w:t>Октябрьской революции. Культура в годы НЭП.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 Основные  направления  в  разви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тии  образования,  литературы, </w:t>
      </w:r>
      <w:r w:rsidRPr="00122A6A">
        <w:rPr>
          <w:rFonts w:ascii="Times New Roman" w:hAnsi="Times New Roman" w:cs="Times New Roman"/>
          <w:sz w:val="28"/>
          <w:szCs w:val="28"/>
        </w:rPr>
        <w:t>искусства, науки в 30-е годы.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Достижения и утраты в ходе преобразований в культуре.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1878D7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Боффа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Д. История Советс</w:t>
      </w:r>
      <w:r w:rsidR="001878D7" w:rsidRPr="00122A6A">
        <w:rPr>
          <w:rFonts w:ascii="Times New Roman" w:hAnsi="Times New Roman" w:cs="Times New Roman"/>
          <w:sz w:val="28"/>
          <w:szCs w:val="28"/>
        </w:rPr>
        <w:t>кого союза. В 2 кн. – М., 1992.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Урок дает история. – М., 1989.</w:t>
      </w: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878D7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16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Политическая система СССР в 30-е годы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Развитие тоталитарных политических структур.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Б)  Укрепление  административно-командного  аппарата.  Сращивание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политической и экономической системы.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В) Взгляды и оценки на репрессии второй половины 30-х годов против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старых партийцев и в Красной армии.</w:t>
      </w:r>
    </w:p>
    <w:p w:rsidR="001878D7" w:rsidRPr="00122A6A" w:rsidRDefault="001878D7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Г) Политические процессы 20-х – начала 30-х гг.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Жуков  Ю.Н.  Репрессии  и  Конституци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я  СССР  1936  г.  //  Вопросы </w:t>
      </w:r>
      <w:r w:rsidRPr="00122A6A">
        <w:rPr>
          <w:rFonts w:ascii="Times New Roman" w:hAnsi="Times New Roman" w:cs="Times New Roman"/>
          <w:sz w:val="28"/>
          <w:szCs w:val="28"/>
        </w:rPr>
        <w:t>истории. – 2002. - №1.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Кирилина А. Неизвестный Киров. Мифы и реальность. – СПб., 2002.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Куманев Г.А. Рядом со Сталиным: откро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венные свидетельства. Встречи, </w:t>
      </w:r>
      <w:r w:rsidRPr="00122A6A">
        <w:rPr>
          <w:rFonts w:ascii="Times New Roman" w:hAnsi="Times New Roman" w:cs="Times New Roman"/>
          <w:sz w:val="28"/>
          <w:szCs w:val="28"/>
        </w:rPr>
        <w:t>беседы, интервью, документы. – М., 1999.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Нормы и ценности повседневной жизни: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 становление социалистического </w:t>
      </w:r>
      <w:r w:rsidRPr="00122A6A">
        <w:rPr>
          <w:rFonts w:ascii="Times New Roman" w:hAnsi="Times New Roman" w:cs="Times New Roman"/>
          <w:sz w:val="28"/>
          <w:szCs w:val="28"/>
        </w:rPr>
        <w:t>образа жизни в России 1920-1930-е гг. СПб., 2000.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Сталин  в   воспоминаниях  современников 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 и  документах  эпохи.  –  М., </w:t>
      </w:r>
      <w:r w:rsidRPr="00122A6A">
        <w:rPr>
          <w:rFonts w:ascii="Times New Roman" w:hAnsi="Times New Roman" w:cs="Times New Roman"/>
          <w:sz w:val="28"/>
          <w:szCs w:val="28"/>
        </w:rPr>
        <w:t>2002.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Фицпатрик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Ш.  Повседневный  с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талинизм.  Социальная  история </w:t>
      </w:r>
      <w:r w:rsidRPr="00122A6A">
        <w:rPr>
          <w:rFonts w:ascii="Times New Roman" w:hAnsi="Times New Roman" w:cs="Times New Roman"/>
          <w:sz w:val="28"/>
          <w:szCs w:val="28"/>
        </w:rPr>
        <w:t xml:space="preserve">Советской России в 30-е годы: Город. – М., 2011. </w:t>
      </w: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878D7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17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Внешняя политика СССР в предвоенные годы</w:t>
      </w:r>
    </w:p>
    <w:p w:rsidR="00AA6CDF" w:rsidRPr="00122A6A" w:rsidRDefault="001878D7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План.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СССР и страны Дальнего Востока.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Фашизм в Европе.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Крах политики «коллективной безопасности»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Горлов С.А. Совершенно секретно. Москва  –  Берлин 1920-1933. военно-политические отношения между СССР и Германией. –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М..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 1999.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История фашизма в Западной Европе. – М., 1978.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Мальков Р.А. «Новый курс» в США. – М., 1990.</w:t>
      </w: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878D7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18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Pr="00122A6A">
        <w:rPr>
          <w:rFonts w:ascii="Times New Roman" w:hAnsi="Times New Roman" w:cs="Times New Roman"/>
          <w:b/>
          <w:sz w:val="28"/>
          <w:szCs w:val="28"/>
        </w:rPr>
        <w:t xml:space="preserve">Внешняя политика СССР  накануне 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Великой Отечественной войны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Советско-германский договор о ненападении.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Советско-финская война.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В)  Мероприятия  Советского  правительства  по  укреплению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обороноспособности страны.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Городецкий  Г.  Роковой  самообман:  Стал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ин  и  нападение  Германии  на </w:t>
      </w:r>
      <w:r w:rsidRPr="00122A6A">
        <w:rPr>
          <w:rFonts w:ascii="Times New Roman" w:hAnsi="Times New Roman" w:cs="Times New Roman"/>
          <w:sz w:val="28"/>
          <w:szCs w:val="28"/>
        </w:rPr>
        <w:t>Советский союз. – М., 2001.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Орлов А. Сталин: в преддверии войны. – М., 2003.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Новые  документы  из  архивов  СВР  и 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 ФСБ  о  подготовке  Германией </w:t>
      </w:r>
      <w:r w:rsidRPr="00122A6A">
        <w:rPr>
          <w:rFonts w:ascii="Times New Roman" w:hAnsi="Times New Roman" w:cs="Times New Roman"/>
          <w:sz w:val="28"/>
          <w:szCs w:val="28"/>
        </w:rPr>
        <w:t>войны с СССР 1940-1941 гг. // Новая и новейшая история. – 1997, №4.</w:t>
      </w:r>
    </w:p>
    <w:p w:rsidR="00AA6CDF" w:rsidRPr="00122A6A" w:rsidRDefault="001878D7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>19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Вторая мировая война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Причины войны.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Гитлеровская агрессия в Европе в 1939-1940гг.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Создание антигитлеровской коалиции.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Боффа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Д. История Советского союза. В 2 кн. – М., 1992.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Вторая мировая война: итоги и уроки. – М., 1985.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Историки спорят. – М., 1989.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Самсонов А.М. Вторая мировая война. – М., 1989.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Уткин А. Вторая мировая война. – М., 2003.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Эйзенхауэр Д. Крестовый поход в Европу. – М., 1990.</w:t>
      </w: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878D7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20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Начальный период Великой Отечественной войны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) Нападение Германии на СССР. 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Причины временных неудач Красной Армии.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В) Битва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по Москвой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>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Белов М.И. Маршалы Победы. – М., 1995.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История  и  историки:  историография 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 Великой  Отечественной  войны </w:t>
      </w:r>
      <w:r w:rsidRPr="00122A6A">
        <w:rPr>
          <w:rFonts w:ascii="Times New Roman" w:hAnsi="Times New Roman" w:cs="Times New Roman"/>
          <w:sz w:val="28"/>
          <w:szCs w:val="28"/>
        </w:rPr>
        <w:t>1941-1945 гг. – М., 1999.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Менталитет народов России в войне. 1941-1945 гг. – М., 2000.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Самсонов А.М. Знать и помнить. – М., 1989.</w:t>
      </w:r>
    </w:p>
    <w:p w:rsidR="00AA6CDF" w:rsidRPr="00122A6A" w:rsidRDefault="001878D7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>21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Коренной перелом в ходе войны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Сталинградская битва.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Битва на Курской дуге.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Белов М.И. Маршалы Победы. – М., 1995.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Жуков Г.К. Воспоминания и размышления. – М., 1992.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Люди,  события,  факты:  Справ.  /  По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д  ред.  </w:t>
      </w:r>
      <w:proofErr w:type="spellStart"/>
      <w:r w:rsidR="001878D7" w:rsidRPr="00122A6A">
        <w:rPr>
          <w:rFonts w:ascii="Times New Roman" w:hAnsi="Times New Roman" w:cs="Times New Roman"/>
          <w:sz w:val="28"/>
          <w:szCs w:val="28"/>
        </w:rPr>
        <w:t>О.А.Ржевского</w:t>
      </w:r>
      <w:proofErr w:type="spellEnd"/>
      <w:r w:rsidR="001878D7" w:rsidRPr="00122A6A">
        <w:rPr>
          <w:rFonts w:ascii="Times New Roman" w:hAnsi="Times New Roman" w:cs="Times New Roman"/>
          <w:sz w:val="28"/>
          <w:szCs w:val="28"/>
        </w:rPr>
        <w:t xml:space="preserve">  –  М., </w:t>
      </w:r>
      <w:r w:rsidRPr="00122A6A">
        <w:rPr>
          <w:rFonts w:ascii="Times New Roman" w:hAnsi="Times New Roman" w:cs="Times New Roman"/>
          <w:sz w:val="28"/>
          <w:szCs w:val="28"/>
        </w:rPr>
        <w:t>Республика, 2010.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Сталинград. Уроки истории. Воспоминан</w:t>
      </w:r>
      <w:r w:rsidR="001878D7" w:rsidRPr="00122A6A">
        <w:rPr>
          <w:rFonts w:ascii="Times New Roman" w:hAnsi="Times New Roman" w:cs="Times New Roman"/>
          <w:sz w:val="28"/>
          <w:szCs w:val="28"/>
        </w:rPr>
        <w:t>ия участников битвы. 2-е изд. –</w:t>
      </w:r>
      <w:r w:rsidRPr="00122A6A">
        <w:rPr>
          <w:rFonts w:ascii="Times New Roman" w:hAnsi="Times New Roman" w:cs="Times New Roman"/>
          <w:sz w:val="28"/>
          <w:szCs w:val="28"/>
        </w:rPr>
        <w:t>М., 1980.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Страницы истории советского общества. – М., 1989.</w:t>
      </w: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878D7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22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Окончание Второй мировой войны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1944-1945 гг. Сражения в Европе.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Война с Японией.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Исторические итоги Второй мировой войны.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Великая Отечественная война: неизвестное об известном. –М., 1991.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Гриф  секретности  снят.  Потери  Воор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уженных  Сил  СССР  в  войнах, </w:t>
      </w:r>
      <w:r w:rsidRPr="00122A6A">
        <w:rPr>
          <w:rFonts w:ascii="Times New Roman" w:hAnsi="Times New Roman" w:cs="Times New Roman"/>
          <w:sz w:val="28"/>
          <w:szCs w:val="28"/>
        </w:rPr>
        <w:t>боевых действиях и военных конфликтах. – М., 1993.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Вторая мировая война: итоги и уроки. – М., 1985.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Жуков Г.К. Воспоминания и размышления. – М., 1992.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Яковлев Н.Н. Маршал Жуков. – М.: Известия, 1995.</w:t>
      </w:r>
    </w:p>
    <w:p w:rsidR="00AA6CDF" w:rsidRPr="00122A6A" w:rsidRDefault="001878D7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>23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Советское общество в послевоенные годы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Восстановление и реконструкция экономики СССР.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Укрепление тота</w:t>
      </w:r>
      <w:r w:rsidR="001878D7" w:rsidRPr="00122A6A">
        <w:rPr>
          <w:rFonts w:ascii="Times New Roman" w:hAnsi="Times New Roman" w:cs="Times New Roman"/>
          <w:sz w:val="28"/>
          <w:szCs w:val="28"/>
        </w:rPr>
        <w:t xml:space="preserve">литаризма. Ужесточение режима.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Достижения советской науки.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Бурлацкий Ф.А. Вожди и советники. – М., 1990.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Зубкова Е.Ю. Общество и реформы, 1945-1964. – М., 1993.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Зубкова  Е.Ю.  Послевоенное  сов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етское  общество:  политика  и </w:t>
      </w:r>
      <w:r w:rsidRPr="00122A6A">
        <w:rPr>
          <w:rFonts w:ascii="Times New Roman" w:hAnsi="Times New Roman" w:cs="Times New Roman"/>
          <w:sz w:val="28"/>
          <w:szCs w:val="28"/>
        </w:rPr>
        <w:t>повседневность. 1945-1953 гг. – М., 2000.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Медведев Р.А. Они окружали Сталина. – М., 1990.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Поляк  Г.Б.  Послевоенное  восстановление 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 народного  хозяйства.  –  М., </w:t>
      </w:r>
      <w:r w:rsidRPr="00122A6A">
        <w:rPr>
          <w:rFonts w:ascii="Times New Roman" w:hAnsi="Times New Roman" w:cs="Times New Roman"/>
          <w:sz w:val="28"/>
          <w:szCs w:val="28"/>
        </w:rPr>
        <w:t>1986.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Шульман Э. Власть и судьба. – М., 1998.</w:t>
      </w:r>
    </w:p>
    <w:p w:rsidR="00315388" w:rsidRDefault="00315388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5A105E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24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СССР в 1953-1964 годах: модернизация системы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Политические, экономические и адми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нистративные реформы 1950-60 </w:t>
      </w:r>
      <w:r w:rsidRPr="00122A6A">
        <w:rPr>
          <w:rFonts w:ascii="Times New Roman" w:hAnsi="Times New Roman" w:cs="Times New Roman"/>
          <w:sz w:val="28"/>
          <w:szCs w:val="28"/>
        </w:rPr>
        <w:t>гг.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Н.С.Хрущев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и начало демократизации советского общества.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Аксютин  Ю.В.  Хрущевская  «оттепель»  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и  общественное  построение  в </w:t>
      </w:r>
      <w:r w:rsidRPr="00122A6A">
        <w:rPr>
          <w:rFonts w:ascii="Times New Roman" w:hAnsi="Times New Roman" w:cs="Times New Roman"/>
          <w:sz w:val="28"/>
          <w:szCs w:val="28"/>
        </w:rPr>
        <w:t>СССР в 1953-1964 гг. – М., 2004.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Бурлацкий Ф.М. Никита Хрущев. – М., 2012.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Зубкова Е.Ю. Общество и реформы, 1945-1964. – М., 1993.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Пыжиков А.В. «Хрущевская оттепель». – М., 2002.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Сивохина Т.А.,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Зезина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М.Р. Апогей режима личной власти. – М., 1993.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Хрущев Н.С. Пенсионер союзного значения. – М., 1991.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Шульман Э. Власть и судьба. – М., 1998.</w:t>
      </w:r>
    </w:p>
    <w:p w:rsidR="00AA6CDF" w:rsidRPr="00122A6A" w:rsidRDefault="005A105E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>25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Советское общество: нарастан</w:t>
      </w:r>
      <w:r w:rsidRPr="00122A6A">
        <w:rPr>
          <w:rFonts w:ascii="Times New Roman" w:hAnsi="Times New Roman" w:cs="Times New Roman"/>
          <w:b/>
          <w:sz w:val="28"/>
          <w:szCs w:val="28"/>
        </w:rPr>
        <w:t xml:space="preserve">ие кризиса системы в 1965-1985 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годах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Экономическая и социальная политика государства.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Общественно-политическая жизнь.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Адрианов В. Косыгин. – М., 2003.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Арбатов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Г.А. Затянувшееся выздоровление (1953-1985). – М., 1991.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Бурлацкий Ф.М. Никита Хрущев. – М., 2012.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Медведев Р.А. Личность и эпоха: Поли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тический портрет </w:t>
      </w:r>
      <w:proofErr w:type="spellStart"/>
      <w:r w:rsidR="005A105E" w:rsidRPr="00122A6A">
        <w:rPr>
          <w:rFonts w:ascii="Times New Roman" w:hAnsi="Times New Roman" w:cs="Times New Roman"/>
          <w:sz w:val="28"/>
          <w:szCs w:val="28"/>
        </w:rPr>
        <w:t>Л.И.Брежнева</w:t>
      </w:r>
      <w:proofErr w:type="spellEnd"/>
      <w:r w:rsidR="005A105E" w:rsidRPr="00122A6A">
        <w:rPr>
          <w:rFonts w:ascii="Times New Roman" w:hAnsi="Times New Roman" w:cs="Times New Roman"/>
          <w:sz w:val="28"/>
          <w:szCs w:val="28"/>
        </w:rPr>
        <w:t xml:space="preserve">. </w:t>
      </w:r>
      <w:r w:rsidRPr="00122A6A">
        <w:rPr>
          <w:rFonts w:ascii="Times New Roman" w:hAnsi="Times New Roman" w:cs="Times New Roman"/>
          <w:sz w:val="28"/>
          <w:szCs w:val="28"/>
        </w:rPr>
        <w:t>в 2 кн. – М., 1991.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Семанов С.Н. Брежнев – правитель «золотого века». – М., 2002.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Шубин А.В. От застоя к реформам: СССР в 1977-1985 гг. – М., 2001.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Шульман Э. Власть и судьба. – М., 1998.</w:t>
      </w:r>
    </w:p>
    <w:p w:rsidR="00AA6CDF" w:rsidRPr="00122A6A" w:rsidRDefault="005A105E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26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Геополитические проблемы СССР в 40-е-70-е годы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 Коренные  изменения  международной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  обстановки  после  окончания </w:t>
      </w:r>
      <w:r w:rsidRPr="00122A6A">
        <w:rPr>
          <w:rFonts w:ascii="Times New Roman" w:hAnsi="Times New Roman" w:cs="Times New Roman"/>
          <w:sz w:val="28"/>
          <w:szCs w:val="28"/>
        </w:rPr>
        <w:t>Второй мировой войны. «Холодная война».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Международная обстановка и внешняя политика СССР в 60-70 годы.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Афганистан в нашей судьбе. – М., 1989.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Громов Б. Ограниченный контингент. – М., 1994.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История  советского  атомного  проек</w:t>
      </w:r>
      <w:r w:rsidR="005A105E" w:rsidRPr="00122A6A">
        <w:rPr>
          <w:rFonts w:ascii="Times New Roman" w:hAnsi="Times New Roman" w:cs="Times New Roman"/>
          <w:sz w:val="28"/>
          <w:szCs w:val="28"/>
        </w:rPr>
        <w:t>та:  документы,  воспоминания, исследования. –</w:t>
      </w:r>
      <w:r w:rsidRPr="00122A6A">
        <w:rPr>
          <w:rFonts w:ascii="Times New Roman" w:hAnsi="Times New Roman" w:cs="Times New Roman"/>
          <w:sz w:val="28"/>
          <w:szCs w:val="28"/>
        </w:rPr>
        <w:t>СПб., 2002.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СССР и Холодная война. – М., 1995.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Фурсенко  А.А.  Карибский  кризис  1962  г.  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Новые  материалы  //  Новая  и </w:t>
      </w:r>
      <w:r w:rsidRPr="00122A6A">
        <w:rPr>
          <w:rFonts w:ascii="Times New Roman" w:hAnsi="Times New Roman" w:cs="Times New Roman"/>
          <w:sz w:val="28"/>
          <w:szCs w:val="28"/>
        </w:rPr>
        <w:t>новейшая история. – 1997, №6.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Чубарян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А.О.  Новая  история  «холодной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  войны»  //Новая  и  новейшая </w:t>
      </w:r>
      <w:r w:rsidRPr="00122A6A">
        <w:rPr>
          <w:rFonts w:ascii="Times New Roman" w:hAnsi="Times New Roman" w:cs="Times New Roman"/>
          <w:sz w:val="28"/>
          <w:szCs w:val="28"/>
        </w:rPr>
        <w:t xml:space="preserve">история. – 1997, №6.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A6A">
        <w:rPr>
          <w:rFonts w:ascii="Times New Roman" w:hAnsi="Times New Roman" w:cs="Times New Roman"/>
          <w:sz w:val="28"/>
          <w:szCs w:val="28"/>
        </w:rPr>
        <w:t>Орлов  А.С.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>,  Георгиев  В.А.,  Георгиева  Н.Г.,  Сивохи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на  Т.А.  История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России.-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ТК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Велби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>, Изд-во Проспект, 2010.-528с.</w:t>
      </w:r>
    </w:p>
    <w:p w:rsidR="00AA6CDF" w:rsidRPr="00122A6A" w:rsidRDefault="005A105E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>27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Внешняя политика СССР (1980-90 гг.)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«Новое мышление» в международной политике.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Восточная Европа: проблемы развития.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Горбачев  М.С.  Перестройка  и  новое  м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ышление  для  нашей  страны  и </w:t>
      </w:r>
      <w:r w:rsidRPr="00122A6A">
        <w:rPr>
          <w:rFonts w:ascii="Times New Roman" w:hAnsi="Times New Roman" w:cs="Times New Roman"/>
          <w:sz w:val="28"/>
          <w:szCs w:val="28"/>
        </w:rPr>
        <w:t>всего мира. – М., 1988.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Иванов Р.Ф. Крушение организации Вар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шавского договора и Советского </w:t>
      </w:r>
      <w:r w:rsidRPr="00122A6A">
        <w:rPr>
          <w:rFonts w:ascii="Times New Roman" w:hAnsi="Times New Roman" w:cs="Times New Roman"/>
          <w:sz w:val="28"/>
          <w:szCs w:val="28"/>
        </w:rPr>
        <w:t>Союза. Американская версия // Новая и новейшая история. – 2000, №1.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A6A">
        <w:rPr>
          <w:rFonts w:ascii="Times New Roman" w:hAnsi="Times New Roman" w:cs="Times New Roman"/>
          <w:sz w:val="28"/>
          <w:szCs w:val="28"/>
        </w:rPr>
        <w:t>Орлов  А.С.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,  Георгиев  В.А.,  Георгиева  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Н.Г.,  Сивохина  Т.А.  История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России.-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ТК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Велби</w:t>
      </w:r>
      <w:proofErr w:type="spellEnd"/>
      <w:r w:rsidR="005A105E" w:rsidRPr="00122A6A">
        <w:rPr>
          <w:rFonts w:ascii="Times New Roman" w:hAnsi="Times New Roman" w:cs="Times New Roman"/>
          <w:sz w:val="28"/>
          <w:szCs w:val="28"/>
        </w:rPr>
        <w:t xml:space="preserve">, Изд-во Проспект, 2010.-528с. </w:t>
      </w:r>
    </w:p>
    <w:p w:rsidR="00AA6CDF" w:rsidRPr="00122A6A" w:rsidRDefault="005A105E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28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Советский Союз в годы перестройки (1985-1991 гг.)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Цели и задачи перестройки в СССР.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Попытки реформирования экономики и их последствия.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Демократизация и гласность. Реформа политической системы.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A6A">
        <w:rPr>
          <w:rFonts w:ascii="Times New Roman" w:hAnsi="Times New Roman" w:cs="Times New Roman"/>
          <w:sz w:val="28"/>
          <w:szCs w:val="28"/>
        </w:rPr>
        <w:t>Орлов  А.С.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>,  Георгиев  В.А.,  Георгиева  Н.Г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.,  Сивохина  Т.А.  История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России.-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ТК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Велби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>, Изд-во Проспект, 2010.-528с.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Рыжков Н.И. Перестройка: история предательств. – М., 1992.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Согрин  В.В.  Политическая  история  совр</w:t>
      </w:r>
      <w:r w:rsidR="005A105E" w:rsidRPr="00122A6A">
        <w:rPr>
          <w:rFonts w:ascii="Times New Roman" w:hAnsi="Times New Roman" w:cs="Times New Roman"/>
          <w:sz w:val="28"/>
          <w:szCs w:val="28"/>
        </w:rPr>
        <w:t>еменной  России.  1985-1994.  –</w:t>
      </w:r>
      <w:r w:rsidRPr="00122A6A">
        <w:rPr>
          <w:rFonts w:ascii="Times New Roman" w:hAnsi="Times New Roman" w:cs="Times New Roman"/>
          <w:sz w:val="28"/>
          <w:szCs w:val="28"/>
        </w:rPr>
        <w:t>М., 1994.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Тишков  В.А.  Общество  в  воору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женном  конфликте:  этнография </w:t>
      </w:r>
      <w:r w:rsidRPr="00122A6A">
        <w:rPr>
          <w:rFonts w:ascii="Times New Roman" w:hAnsi="Times New Roman" w:cs="Times New Roman"/>
          <w:sz w:val="28"/>
          <w:szCs w:val="28"/>
        </w:rPr>
        <w:t xml:space="preserve">чеченской войны.- М., 2003.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Шубин  А.В.  Социальная  структура  С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ССР  в  канун  перестройки  // </w:t>
      </w:r>
      <w:r w:rsidRPr="00122A6A">
        <w:rPr>
          <w:rFonts w:ascii="Times New Roman" w:hAnsi="Times New Roman" w:cs="Times New Roman"/>
          <w:sz w:val="28"/>
          <w:szCs w:val="28"/>
        </w:rPr>
        <w:t>Отечественная история.- 1997, №4.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Шульман Э. Власть и судьба. – М., 1998.</w:t>
      </w: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5A105E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29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Распад СССР и его последствия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Нарастание центробежных тенденций. «Парад суверенитетов».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События 19-21 августа 1991 года.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Беловежское соглашение (дек. 1991 г.) и его результаты.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Абдулатипов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Р.Г. Власть и совесть. – М., 1995.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Завелев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А.М. Политическая история современной России. 1985-1994.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Горбачев М.С. Августовский путч (причины и следствия). – М., 1991.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Горбачев М.С. Декабрь -91. моя позиция. – М., 1992.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Ельцин Б.Н. Записки президента. – М., 1995.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A6A">
        <w:rPr>
          <w:rFonts w:ascii="Times New Roman" w:hAnsi="Times New Roman" w:cs="Times New Roman"/>
          <w:sz w:val="28"/>
          <w:szCs w:val="28"/>
        </w:rPr>
        <w:t>Орлов  А.С.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,  Георгиев  В.А.,  Георгиева  Н.Г., 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 Сивохина  Т.А.  История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России.-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ТК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Велби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>, Изд-во Проспект, 2013.-528с.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Согрин В.В. От Горбачева до Ельцина. – М., 1994.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Согрин  В.В.  Политическая  история  совр</w:t>
      </w:r>
      <w:r w:rsidR="005A105E" w:rsidRPr="00122A6A">
        <w:rPr>
          <w:rFonts w:ascii="Times New Roman" w:hAnsi="Times New Roman" w:cs="Times New Roman"/>
          <w:sz w:val="28"/>
          <w:szCs w:val="28"/>
        </w:rPr>
        <w:t>еменной  России.  1985-1994.  –</w:t>
      </w:r>
      <w:r w:rsidRPr="00122A6A">
        <w:rPr>
          <w:rFonts w:ascii="Times New Roman" w:hAnsi="Times New Roman" w:cs="Times New Roman"/>
          <w:sz w:val="28"/>
          <w:szCs w:val="28"/>
        </w:rPr>
        <w:t>М., 2009.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Тишков  В.А.  Общество  в  вооруженном  конфликте: </w:t>
      </w:r>
      <w:r w:rsidR="005A105E" w:rsidRPr="00122A6A">
        <w:rPr>
          <w:rFonts w:ascii="Times New Roman" w:hAnsi="Times New Roman" w:cs="Times New Roman"/>
          <w:sz w:val="28"/>
          <w:szCs w:val="28"/>
        </w:rPr>
        <w:t xml:space="preserve"> этнография чеченской войны.- М., 2013. </w:t>
      </w: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0E4D" w:rsidRDefault="00D20E4D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lastRenderedPageBreak/>
        <w:t>30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Общественно-п</w:t>
      </w:r>
      <w:r w:rsidRPr="00122A6A">
        <w:rPr>
          <w:rFonts w:ascii="Times New Roman" w:hAnsi="Times New Roman" w:cs="Times New Roman"/>
          <w:b/>
          <w:sz w:val="28"/>
          <w:szCs w:val="28"/>
        </w:rPr>
        <w:t xml:space="preserve">олитическое развитие Российской 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Федерации в 90-е годы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А)  Формирование  президентской  республики  и  многопартийной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системы.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Конституция Российской Федерации (1993 г.)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Чеченская война и ее последствия.</w:t>
      </w: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Горбачев  М.С.  Ельцин:  1500  дней  полити</w:t>
      </w:r>
      <w:r w:rsidR="00122A6A" w:rsidRPr="00122A6A">
        <w:rPr>
          <w:rFonts w:ascii="Times New Roman" w:hAnsi="Times New Roman" w:cs="Times New Roman"/>
          <w:sz w:val="28"/>
          <w:szCs w:val="28"/>
        </w:rPr>
        <w:t xml:space="preserve">ческого  противостояния.-  М., </w:t>
      </w:r>
      <w:r w:rsidRPr="00122A6A">
        <w:rPr>
          <w:rFonts w:ascii="Times New Roman" w:hAnsi="Times New Roman" w:cs="Times New Roman"/>
          <w:sz w:val="28"/>
          <w:szCs w:val="28"/>
        </w:rPr>
        <w:t>1998.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Малышев  А.Ю.  Российская  Федера</w:t>
      </w:r>
      <w:r w:rsidR="00122A6A" w:rsidRPr="00122A6A">
        <w:rPr>
          <w:rFonts w:ascii="Times New Roman" w:hAnsi="Times New Roman" w:cs="Times New Roman"/>
          <w:sz w:val="28"/>
          <w:szCs w:val="28"/>
        </w:rPr>
        <w:t xml:space="preserve">ция:  становление  и  развитие </w:t>
      </w:r>
      <w:r w:rsidRPr="00122A6A">
        <w:rPr>
          <w:rFonts w:ascii="Times New Roman" w:hAnsi="Times New Roman" w:cs="Times New Roman"/>
          <w:sz w:val="28"/>
          <w:szCs w:val="28"/>
        </w:rPr>
        <w:t>государственности. – М. – Новосибирск: РАГС, САГС, 2000.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Тишков  В.А.  Общество  в  воору</w:t>
      </w:r>
      <w:r w:rsidR="00122A6A" w:rsidRPr="00122A6A">
        <w:rPr>
          <w:rFonts w:ascii="Times New Roman" w:hAnsi="Times New Roman" w:cs="Times New Roman"/>
          <w:sz w:val="28"/>
          <w:szCs w:val="28"/>
        </w:rPr>
        <w:t xml:space="preserve">женном  конфликте:  этнография </w:t>
      </w:r>
      <w:r w:rsidRPr="00122A6A">
        <w:rPr>
          <w:rFonts w:ascii="Times New Roman" w:hAnsi="Times New Roman" w:cs="Times New Roman"/>
          <w:sz w:val="28"/>
          <w:szCs w:val="28"/>
        </w:rPr>
        <w:t>чеченской войны.- М., 2013.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Пихоя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 xml:space="preserve">  Р.Г.  Конституционно-политический  кризис  в  России  1993: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хроника событий и комментарий историка // От</w:t>
      </w:r>
      <w:r w:rsidR="00122A6A" w:rsidRPr="00122A6A">
        <w:rPr>
          <w:rFonts w:ascii="Times New Roman" w:hAnsi="Times New Roman" w:cs="Times New Roman"/>
          <w:sz w:val="28"/>
          <w:szCs w:val="28"/>
        </w:rPr>
        <w:t xml:space="preserve">ечественная история.  –  2002, </w:t>
      </w:r>
      <w:r w:rsidRPr="00122A6A">
        <w:rPr>
          <w:rFonts w:ascii="Times New Roman" w:hAnsi="Times New Roman" w:cs="Times New Roman"/>
          <w:sz w:val="28"/>
          <w:szCs w:val="28"/>
        </w:rPr>
        <w:t>№4,5.</w:t>
      </w:r>
    </w:p>
    <w:p w:rsidR="00AA6CDF" w:rsidRP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>31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Рыночная экономика и институты власти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План.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А) Противоречивый процесс перехода к рыночной экономике.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Б) Формирование многопартийной системы.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В) Формирование гражданского общества.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Архипова Т.Г. Государственность современной России. – М., 2012.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Гордон Л.А., Клопов Э.В. Потери и приобретения в России девяностых. – М., 2000.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lastRenderedPageBreak/>
        <w:t>Здравомыслов  А.Г.  Межнациональны</w:t>
      </w:r>
      <w:r w:rsidR="00122A6A" w:rsidRPr="00122A6A">
        <w:rPr>
          <w:rFonts w:ascii="Times New Roman" w:hAnsi="Times New Roman" w:cs="Times New Roman"/>
          <w:sz w:val="28"/>
          <w:szCs w:val="28"/>
        </w:rPr>
        <w:t xml:space="preserve">е  конфликты  в  постсоветском </w:t>
      </w:r>
      <w:r w:rsidRPr="00122A6A">
        <w:rPr>
          <w:rFonts w:ascii="Times New Roman" w:hAnsi="Times New Roman" w:cs="Times New Roman"/>
          <w:sz w:val="28"/>
          <w:szCs w:val="28"/>
        </w:rPr>
        <w:t>пространстве. – М., 1997.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Политическая история России в партиях и лицах. – М., 1994.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Солдатова Г.У. Психология межэтнической напряженности. – М., 1997.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Реформирование России: мифы и реальность. – М., 2012.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Эпоха Ельцина: очерки политической истории. – М., 2011.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A6A">
        <w:rPr>
          <w:rFonts w:ascii="Times New Roman" w:hAnsi="Times New Roman" w:cs="Times New Roman"/>
          <w:sz w:val="28"/>
          <w:szCs w:val="28"/>
        </w:rPr>
        <w:t>Орлов  А.С.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,  Георгиев  В.А.,  Георгиева  </w:t>
      </w:r>
      <w:r w:rsidR="00122A6A" w:rsidRPr="00122A6A">
        <w:rPr>
          <w:rFonts w:ascii="Times New Roman" w:hAnsi="Times New Roman" w:cs="Times New Roman"/>
          <w:sz w:val="28"/>
          <w:szCs w:val="28"/>
        </w:rPr>
        <w:t xml:space="preserve">Н.Г.,  Сивохина  Т.А.  История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России.-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ТК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Велби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>, Изд-во Проспект, 2013.-528с.</w:t>
      </w:r>
    </w:p>
    <w:p w:rsid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CDF" w:rsidRPr="00122A6A" w:rsidRDefault="00122A6A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>32</w:t>
      </w:r>
      <w:r w:rsidR="00AA6CDF" w:rsidRPr="00122A6A">
        <w:rPr>
          <w:rFonts w:ascii="Times New Roman" w:hAnsi="Times New Roman" w:cs="Times New Roman"/>
          <w:b/>
          <w:sz w:val="28"/>
          <w:szCs w:val="28"/>
        </w:rPr>
        <w:t>.  Россия и внешний мир в конце ХХ – начале ХХI века</w:t>
      </w:r>
    </w:p>
    <w:p w:rsidR="00AA6CDF" w:rsidRPr="00122A6A" w:rsidRDefault="00122A6A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План.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А) Евразийский аспект внешней политики России.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 xml:space="preserve">Б)  Отношения  с  бывшими  республиками  СССР  и  странами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социалистического блока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A6A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История Российского государства. – М., 2000.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Национальное  самосознание  и  национа</w:t>
      </w:r>
      <w:r w:rsidR="00122A6A" w:rsidRPr="00122A6A">
        <w:rPr>
          <w:rFonts w:ascii="Times New Roman" w:hAnsi="Times New Roman" w:cs="Times New Roman"/>
          <w:sz w:val="28"/>
          <w:szCs w:val="28"/>
        </w:rPr>
        <w:t xml:space="preserve">лизм  в  Российской  Федерации </w:t>
      </w:r>
      <w:r w:rsidRPr="00122A6A">
        <w:rPr>
          <w:rFonts w:ascii="Times New Roman" w:hAnsi="Times New Roman" w:cs="Times New Roman"/>
          <w:sz w:val="28"/>
          <w:szCs w:val="28"/>
        </w:rPr>
        <w:t>начала 90-х годов. – М., 1994.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Россия сегодня. Трудные поиски свободы. – М., 1993.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r w:rsidRPr="00122A6A">
        <w:rPr>
          <w:rFonts w:ascii="Times New Roman" w:hAnsi="Times New Roman" w:cs="Times New Roman"/>
          <w:sz w:val="28"/>
          <w:szCs w:val="28"/>
        </w:rPr>
        <w:t>Новейшая  история  России.  1914-2008:  учебное  пособие  –</w:t>
      </w:r>
      <w:r w:rsidR="00122A6A" w:rsidRPr="00122A6A">
        <w:rPr>
          <w:rFonts w:ascii="Times New Roman" w:hAnsi="Times New Roman" w:cs="Times New Roman"/>
          <w:sz w:val="28"/>
          <w:szCs w:val="28"/>
        </w:rPr>
        <w:t xml:space="preserve">  3-е  изд./  под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ред.М.В.Ходякова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>.-М.: Высшее образование, 2010.-526с.</w:t>
      </w:r>
    </w:p>
    <w:p w:rsidR="00AA6CDF" w:rsidRPr="00122A6A" w:rsidRDefault="00AA6CDF" w:rsidP="00122A6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A6A">
        <w:rPr>
          <w:rFonts w:ascii="Times New Roman" w:hAnsi="Times New Roman" w:cs="Times New Roman"/>
          <w:sz w:val="28"/>
          <w:szCs w:val="28"/>
        </w:rPr>
        <w:t>Орлов  А.С.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,  Георгиев  В.А.,  Георгиева  </w:t>
      </w:r>
      <w:r w:rsidR="00122A6A" w:rsidRPr="00122A6A">
        <w:rPr>
          <w:rFonts w:ascii="Times New Roman" w:hAnsi="Times New Roman" w:cs="Times New Roman"/>
          <w:sz w:val="28"/>
          <w:szCs w:val="28"/>
        </w:rPr>
        <w:t xml:space="preserve">Н.Г.,  Сивохина  Т.А.  История </w:t>
      </w:r>
      <w:proofErr w:type="gramStart"/>
      <w:r w:rsidRPr="00122A6A">
        <w:rPr>
          <w:rFonts w:ascii="Times New Roman" w:hAnsi="Times New Roman" w:cs="Times New Roman"/>
          <w:sz w:val="28"/>
          <w:szCs w:val="28"/>
        </w:rPr>
        <w:t>России.-</w:t>
      </w:r>
      <w:proofErr w:type="gramEnd"/>
      <w:r w:rsidRPr="00122A6A">
        <w:rPr>
          <w:rFonts w:ascii="Times New Roman" w:hAnsi="Times New Roman" w:cs="Times New Roman"/>
          <w:sz w:val="28"/>
          <w:szCs w:val="28"/>
        </w:rPr>
        <w:t xml:space="preserve">ТК </w:t>
      </w:r>
      <w:proofErr w:type="spellStart"/>
      <w:r w:rsidRPr="00122A6A">
        <w:rPr>
          <w:rFonts w:ascii="Times New Roman" w:hAnsi="Times New Roman" w:cs="Times New Roman"/>
          <w:sz w:val="28"/>
          <w:szCs w:val="28"/>
        </w:rPr>
        <w:t>Велби</w:t>
      </w:r>
      <w:proofErr w:type="spellEnd"/>
      <w:r w:rsidRPr="00122A6A">
        <w:rPr>
          <w:rFonts w:ascii="Times New Roman" w:hAnsi="Times New Roman" w:cs="Times New Roman"/>
          <w:sz w:val="28"/>
          <w:szCs w:val="28"/>
        </w:rPr>
        <w:t>, Изд-во Проспект, 2013.-528с.</w:t>
      </w:r>
    </w:p>
    <w:p w:rsidR="00EB282E" w:rsidRPr="00122A6A" w:rsidRDefault="00EB282E" w:rsidP="00AA6CDF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EB282E" w:rsidRPr="00122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CDF"/>
    <w:rsid w:val="00122A6A"/>
    <w:rsid w:val="00155C26"/>
    <w:rsid w:val="001878D7"/>
    <w:rsid w:val="0024541F"/>
    <w:rsid w:val="00315388"/>
    <w:rsid w:val="005A105E"/>
    <w:rsid w:val="00815B77"/>
    <w:rsid w:val="00AA6CDF"/>
    <w:rsid w:val="00D20E4D"/>
    <w:rsid w:val="00D70909"/>
    <w:rsid w:val="00EB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0C753"/>
  <w15:docId w15:val="{766EE00B-3916-4BBE-A67D-1D9D5BDA5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29</Pages>
  <Words>3999</Words>
  <Characters>22796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Татьяна В. Котова</cp:lastModifiedBy>
  <cp:revision>7</cp:revision>
  <dcterms:created xsi:type="dcterms:W3CDTF">2016-10-14T17:58:00Z</dcterms:created>
  <dcterms:modified xsi:type="dcterms:W3CDTF">2025-09-23T08:38:00Z</dcterms:modified>
</cp:coreProperties>
</file>