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532" w:rsidRDefault="00B745C6" w:rsidP="00365AC3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</w:t>
      </w:r>
      <w:r w:rsidR="00D05532">
        <w:rPr>
          <w:rFonts w:ascii="Times New Roman" w:hAnsi="Times New Roman" w:cs="Times New Roman"/>
          <w:b/>
          <w:sz w:val="28"/>
          <w:szCs w:val="28"/>
        </w:rPr>
        <w:t xml:space="preserve">ические рекомендации для участников </w:t>
      </w:r>
      <w:r w:rsidR="00D05532">
        <w:rPr>
          <w:rFonts w:ascii="PT Astra Serif" w:eastAsia="Calibri" w:hAnsi="PT Astra Serif" w:cs="Times New Roman"/>
          <w:b/>
          <w:sz w:val="28"/>
          <w:szCs w:val="28"/>
        </w:rPr>
        <w:t>регионального конкурса</w:t>
      </w:r>
      <w:r w:rsidR="00365AC3" w:rsidRPr="00365AC3">
        <w:rPr>
          <w:rFonts w:ascii="PT Astra Serif" w:eastAsia="Calibri" w:hAnsi="PT Astra Serif" w:cs="Times New Roman"/>
          <w:b/>
          <w:sz w:val="28"/>
          <w:szCs w:val="28"/>
        </w:rPr>
        <w:t xml:space="preserve"> программ профессионального обучения школьников </w:t>
      </w:r>
    </w:p>
    <w:p w:rsidR="00365AC3" w:rsidRPr="00365AC3" w:rsidRDefault="00365AC3" w:rsidP="00365AC3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365AC3">
        <w:rPr>
          <w:rFonts w:ascii="PT Astra Serif" w:eastAsia="Calibri" w:hAnsi="PT Astra Serif" w:cs="Times New Roman"/>
          <w:b/>
          <w:sz w:val="28"/>
          <w:szCs w:val="28"/>
        </w:rPr>
        <w:t>«Первая профессия»</w:t>
      </w:r>
    </w:p>
    <w:p w:rsidR="00365AC3" w:rsidRDefault="00365AC3" w:rsidP="00393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AC3" w:rsidRDefault="00365AC3" w:rsidP="00393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6D3D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ценностных ориентиров как </w:t>
      </w:r>
      <w:proofErr w:type="gramStart"/>
      <w:r w:rsidRPr="00386D3D">
        <w:rPr>
          <w:rFonts w:ascii="Times New Roman" w:hAnsi="Times New Roman" w:cs="Times New Roman"/>
          <w:color w:val="000000"/>
          <w:sz w:val="28"/>
          <w:szCs w:val="28"/>
        </w:rPr>
        <w:t>устойчивого образования личности, способствующего становлению мировоззрения и отношения к окружающей действительности осуществляется</w:t>
      </w:r>
      <w:proofErr w:type="gramEnd"/>
      <w:r w:rsidRPr="00386D3D">
        <w:rPr>
          <w:rFonts w:ascii="Times New Roman" w:hAnsi="Times New Roman" w:cs="Times New Roman"/>
          <w:color w:val="000000"/>
          <w:sz w:val="28"/>
          <w:szCs w:val="28"/>
        </w:rPr>
        <w:t xml:space="preserve"> в подростковый период. Основным новообразованием в этом возрасте становится жизненное самоопределение, осознание своего места в будущем. Профессиональное самоопределение, выбор профессии и путей достижения занимает одно из ведущих ме</w:t>
      </w:r>
      <w:proofErr w:type="gramStart"/>
      <w:r w:rsidRPr="00386D3D">
        <w:rPr>
          <w:rFonts w:ascii="Times New Roman" w:hAnsi="Times New Roman" w:cs="Times New Roman"/>
          <w:color w:val="000000"/>
          <w:sz w:val="28"/>
          <w:szCs w:val="28"/>
        </w:rPr>
        <w:t>ст в стр</w:t>
      </w:r>
      <w:proofErr w:type="gramEnd"/>
      <w:r w:rsidRPr="00386D3D">
        <w:rPr>
          <w:rFonts w:ascii="Times New Roman" w:hAnsi="Times New Roman" w:cs="Times New Roman"/>
          <w:color w:val="000000"/>
          <w:sz w:val="28"/>
          <w:szCs w:val="28"/>
        </w:rPr>
        <w:t xml:space="preserve">уктуре самосознания личности. </w:t>
      </w:r>
    </w:p>
    <w:p w:rsidR="00365AC3" w:rsidRPr="00386D3D" w:rsidRDefault="00365AC3" w:rsidP="00365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6D3D">
        <w:rPr>
          <w:rFonts w:ascii="Times New Roman" w:hAnsi="Times New Roman" w:cs="Times New Roman"/>
          <w:color w:val="000000"/>
          <w:sz w:val="28"/>
          <w:szCs w:val="28"/>
        </w:rPr>
        <w:t xml:space="preserve">Опора в выстраивании работы с подростками на удовлетворение их актуальной потребности в профессиональном самоопределении может открыть дорогу для решения проблем в усвоении норм взаимодействия </w:t>
      </w:r>
      <w:proofErr w:type="gramStart"/>
      <w:r w:rsidRPr="00386D3D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386D3D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и сверстниками, сформировать мотивационную готовность к учебной деятельности. </w:t>
      </w:r>
    </w:p>
    <w:p w:rsidR="00365AC3" w:rsidRDefault="00365AC3" w:rsidP="00365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комплекса мер по организации</w:t>
      </w:r>
      <w:r w:rsidRPr="00386D3D">
        <w:rPr>
          <w:rFonts w:ascii="Times New Roman" w:hAnsi="Times New Roman" w:cs="Times New Roman"/>
          <w:sz w:val="28"/>
          <w:szCs w:val="28"/>
        </w:rPr>
        <w:t xml:space="preserve"> профессионального обучения школьников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рамках исполнения поручений Президента Российской Федерации по предоставлению</w:t>
      </w:r>
      <w:r w:rsidRPr="002764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Pr="00276431">
        <w:rPr>
          <w:rFonts w:ascii="Times New Roman" w:hAnsi="Times New Roman" w:cs="Times New Roman"/>
          <w:sz w:val="28"/>
          <w:szCs w:val="28"/>
        </w:rPr>
        <w:t xml:space="preserve">возможности одновременно с получением среднего общего образования пройти профессиональную подготовку по выбранным ими профессиям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86D3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редставляет собой стратегический ориентир</w:t>
      </w:r>
      <w:r w:rsidRPr="00386D3D">
        <w:rPr>
          <w:rFonts w:ascii="Times New Roman" w:hAnsi="Times New Roman" w:cs="Times New Roman"/>
          <w:sz w:val="28"/>
          <w:szCs w:val="28"/>
        </w:rPr>
        <w:t xml:space="preserve"> развития профориентационной работы на </w:t>
      </w:r>
      <w:r w:rsidR="0068756F">
        <w:rPr>
          <w:rFonts w:ascii="Times New Roman" w:hAnsi="Times New Roman" w:cs="Times New Roman"/>
          <w:sz w:val="28"/>
          <w:szCs w:val="28"/>
        </w:rPr>
        <w:t>региональном и муниципальном уровнях</w:t>
      </w:r>
      <w:r w:rsidRPr="00386D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5532" w:rsidRDefault="00B07622" w:rsidP="00365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Прохождение о</w:t>
      </w:r>
      <w:r w:rsidRPr="00B07622">
        <w:rPr>
          <w:rFonts w:ascii="Times New Roman" w:hAnsi="Times New Roman" w:cs="Times New Roman"/>
          <w:sz w:val="28"/>
          <w:szCs w:val="28"/>
        </w:rPr>
        <w:t xml:space="preserve">бучающимися профессионального обучения одновременно с получением среднего общего образования может быть организовано </w:t>
      </w:r>
      <w:r w:rsidR="00D05532">
        <w:rPr>
          <w:rFonts w:ascii="Times New Roman" w:hAnsi="Times New Roman" w:cs="Times New Roman"/>
          <w:sz w:val="28"/>
          <w:szCs w:val="28"/>
        </w:rPr>
        <w:t>в двух формах:</w:t>
      </w:r>
    </w:p>
    <w:p w:rsidR="00D05532" w:rsidRPr="00D05532" w:rsidRDefault="00D05532" w:rsidP="00D0553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5532">
        <w:rPr>
          <w:rFonts w:ascii="Times New Roman" w:hAnsi="Times New Roman" w:cs="Times New Roman"/>
          <w:sz w:val="28"/>
          <w:szCs w:val="28"/>
        </w:rPr>
        <w:t>в пределах освоения образовательной программы среднего общего образования;</w:t>
      </w:r>
    </w:p>
    <w:p w:rsidR="00B07622" w:rsidRPr="00D05532" w:rsidRDefault="00B07622" w:rsidP="00D0553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5532">
        <w:rPr>
          <w:rFonts w:ascii="Times New Roman" w:hAnsi="Times New Roman" w:cs="Times New Roman"/>
          <w:sz w:val="28"/>
          <w:szCs w:val="28"/>
        </w:rPr>
        <w:t>путем реализации отдельной (самостоятельной) основной образовательной программы профессионального обучения – программы профессиональной подготовки по профессиям рабочих, должностям служащих</w:t>
      </w:r>
      <w:r w:rsidR="00D05532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 w:rsidRPr="00D05532">
        <w:rPr>
          <w:rFonts w:ascii="Times New Roman" w:hAnsi="Times New Roman" w:cs="Times New Roman"/>
          <w:sz w:val="28"/>
          <w:szCs w:val="28"/>
        </w:rPr>
        <w:t>.</w:t>
      </w:r>
    </w:p>
    <w:p w:rsidR="00B07622" w:rsidRDefault="00B07622" w:rsidP="00365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Профессиональное обучение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B07622">
        <w:rPr>
          <w:rFonts w:ascii="Times New Roman" w:hAnsi="Times New Roman" w:cs="Times New Roman"/>
          <w:sz w:val="28"/>
          <w:szCs w:val="28"/>
        </w:rPr>
        <w:t>бучающихся</w:t>
      </w:r>
      <w:proofErr w:type="gramEnd"/>
      <w:r w:rsidRPr="00B07622">
        <w:rPr>
          <w:rFonts w:ascii="Times New Roman" w:hAnsi="Times New Roman" w:cs="Times New Roman"/>
          <w:sz w:val="28"/>
          <w:szCs w:val="28"/>
        </w:rPr>
        <w:t xml:space="preserve"> осуществляется на добровольной основе и бесплатно.</w:t>
      </w:r>
    </w:p>
    <w:p w:rsidR="00365AC3" w:rsidRPr="00386D3D" w:rsidRDefault="00365AC3" w:rsidP="00365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AC3" w:rsidRDefault="0055315A" w:rsidP="00365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Нормативно-правовые акты по </w:t>
      </w:r>
      <w:r w:rsidR="00365AC3" w:rsidRPr="00E816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организации профессионального обучения школьников</w:t>
      </w:r>
      <w:r w:rsidR="003939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365AC3" w:rsidRPr="00E81660" w:rsidRDefault="00365AC3" w:rsidP="00365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65AC3" w:rsidRPr="0039396F" w:rsidRDefault="00365AC3" w:rsidP="0039396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96F">
        <w:rPr>
          <w:rFonts w:ascii="Times New Roman" w:hAnsi="Times New Roman" w:cs="Times New Roman"/>
          <w:color w:val="000000"/>
          <w:sz w:val="28"/>
          <w:szCs w:val="28"/>
        </w:rPr>
        <w:t>Перечень поручений Президента Российской Федерации по итогам заседания Государственного совета Российской Фед</w:t>
      </w:r>
      <w:r w:rsidR="0039396F" w:rsidRPr="0039396F">
        <w:rPr>
          <w:rFonts w:ascii="Times New Roman" w:hAnsi="Times New Roman" w:cs="Times New Roman"/>
          <w:color w:val="000000"/>
          <w:sz w:val="28"/>
          <w:szCs w:val="28"/>
        </w:rPr>
        <w:t xml:space="preserve">ерации  от 23.12.2015 </w:t>
      </w:r>
      <w:r w:rsidRPr="0039396F">
        <w:rPr>
          <w:rFonts w:ascii="Times New Roman" w:hAnsi="Times New Roman" w:cs="Times New Roman"/>
          <w:color w:val="000000"/>
          <w:sz w:val="28"/>
          <w:szCs w:val="28"/>
        </w:rPr>
        <w:t>№ Пр-15ГС от 02.01.</w:t>
      </w:r>
      <w:r w:rsidR="0055315A" w:rsidRPr="0039396F">
        <w:rPr>
          <w:rFonts w:ascii="Times New Roman" w:hAnsi="Times New Roman" w:cs="Times New Roman"/>
          <w:color w:val="000000"/>
          <w:sz w:val="28"/>
          <w:szCs w:val="28"/>
        </w:rPr>
        <w:t>2016 (подпункт «б» пункта 2</w:t>
      </w:r>
      <w:r w:rsidRPr="0039396F">
        <w:rPr>
          <w:rFonts w:ascii="Times New Roman" w:hAnsi="Times New Roman" w:cs="Times New Roman"/>
          <w:color w:val="000000"/>
          <w:sz w:val="28"/>
          <w:szCs w:val="28"/>
        </w:rPr>
        <w:t>);</w:t>
      </w:r>
      <w:bookmarkStart w:id="0" w:name="_GoBack"/>
      <w:bookmarkEnd w:id="0"/>
    </w:p>
    <w:p w:rsidR="00365AC3" w:rsidRPr="0039396F" w:rsidRDefault="00365AC3" w:rsidP="0039396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96F">
        <w:rPr>
          <w:rFonts w:ascii="Times New Roman" w:hAnsi="Times New Roman" w:cs="Times New Roman"/>
          <w:color w:val="000000"/>
          <w:sz w:val="28"/>
          <w:szCs w:val="28"/>
        </w:rPr>
        <w:t>Послание Президента Российской Федерации Федеральному Собранию Российской Федерации от 01.03.2018;</w:t>
      </w:r>
    </w:p>
    <w:p w:rsidR="00365AC3" w:rsidRPr="0039396F" w:rsidRDefault="00365AC3" w:rsidP="0039396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96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Перечень поручений по итогам рабочей поездки Президента Российской Федерации в Свердловскую область </w:t>
      </w:r>
      <w:r w:rsidR="0055315A" w:rsidRPr="0039396F">
        <w:rPr>
          <w:rFonts w:ascii="Times New Roman" w:hAnsi="Times New Roman" w:cs="Times New Roman"/>
          <w:color w:val="000000"/>
          <w:sz w:val="28"/>
          <w:szCs w:val="28"/>
        </w:rPr>
        <w:t xml:space="preserve">от 6.03.2018 </w:t>
      </w:r>
      <w:r w:rsidRPr="0039396F">
        <w:rPr>
          <w:rFonts w:ascii="Times New Roman" w:hAnsi="Times New Roman" w:cs="Times New Roman"/>
          <w:color w:val="000000"/>
          <w:sz w:val="28"/>
          <w:szCs w:val="28"/>
        </w:rPr>
        <w:t xml:space="preserve">Пр-580 от 06.04.2018 </w:t>
      </w:r>
      <w:r w:rsidR="0055315A" w:rsidRPr="0039396F">
        <w:rPr>
          <w:rFonts w:ascii="Times New Roman" w:hAnsi="Times New Roman" w:cs="Times New Roman"/>
          <w:color w:val="000000"/>
          <w:sz w:val="28"/>
          <w:szCs w:val="28"/>
        </w:rPr>
        <w:t>(подпункт «в» пункта 1</w:t>
      </w:r>
      <w:r w:rsidRPr="0039396F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365AC3" w:rsidRPr="0039396F" w:rsidRDefault="00365AC3" w:rsidP="0039396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96F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 (</w:t>
      </w:r>
      <w:r w:rsidR="0055315A" w:rsidRPr="0039396F">
        <w:rPr>
          <w:rFonts w:ascii="Times New Roman" w:hAnsi="Times New Roman" w:cs="Times New Roman"/>
          <w:sz w:val="28"/>
          <w:szCs w:val="28"/>
        </w:rPr>
        <w:t>подпункт «б» пункта</w:t>
      </w:r>
      <w:r w:rsidRPr="0039396F">
        <w:rPr>
          <w:rFonts w:ascii="Times New Roman" w:hAnsi="Times New Roman" w:cs="Times New Roman"/>
          <w:sz w:val="28"/>
          <w:szCs w:val="28"/>
        </w:rPr>
        <w:t xml:space="preserve"> 5);</w:t>
      </w:r>
    </w:p>
    <w:p w:rsidR="0055315A" w:rsidRPr="0039396F" w:rsidRDefault="00365AC3" w:rsidP="0039396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Calibri" w:hAnsi="Calibri" w:cs="Calibri"/>
        </w:rPr>
      </w:pPr>
      <w:r w:rsidRPr="0039396F">
        <w:rPr>
          <w:rFonts w:ascii="Times New Roman" w:hAnsi="Times New Roman" w:cs="Times New Roman"/>
          <w:sz w:val="28"/>
          <w:szCs w:val="28"/>
        </w:rPr>
        <w:t>Федеральный закон от 29.12.2012 № 273-ФЗ «Об образовании в Российской Федерации»</w:t>
      </w:r>
      <w:r w:rsidR="0039396F" w:rsidRPr="0039396F">
        <w:rPr>
          <w:rFonts w:ascii="Times New Roman" w:hAnsi="Times New Roman" w:cs="Times New Roman"/>
          <w:sz w:val="28"/>
          <w:szCs w:val="28"/>
        </w:rPr>
        <w:t>;</w:t>
      </w:r>
    </w:p>
    <w:p w:rsidR="0055315A" w:rsidRPr="0039396F" w:rsidRDefault="00365AC3" w:rsidP="0039396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396F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02.06.2013 № 513 «Об утверждении перечня профессий рабочих, должностей служащих, по которым осуществляется профессиональное обучение»;</w:t>
      </w:r>
      <w:r w:rsidR="0055315A" w:rsidRPr="003939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15A" w:rsidRPr="0039396F" w:rsidRDefault="0055315A" w:rsidP="0039396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396F">
        <w:rPr>
          <w:rFonts w:ascii="Times New Roman" w:hAnsi="Times New Roman" w:cs="Times New Roman"/>
          <w:sz w:val="28"/>
          <w:szCs w:val="28"/>
        </w:rPr>
        <w:t xml:space="preserve">Приказом Министерства </w:t>
      </w:r>
      <w:r w:rsidR="000223E5" w:rsidRPr="0039396F">
        <w:rPr>
          <w:rFonts w:ascii="Times New Roman" w:hAnsi="Times New Roman" w:cs="Times New Roman"/>
          <w:sz w:val="28"/>
          <w:szCs w:val="28"/>
        </w:rPr>
        <w:t xml:space="preserve">просвещения </w:t>
      </w:r>
      <w:r w:rsidRPr="0039396F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0223E5" w:rsidRPr="0039396F">
        <w:rPr>
          <w:rFonts w:ascii="Times New Roman" w:hAnsi="Times New Roman" w:cs="Times New Roman"/>
          <w:sz w:val="28"/>
          <w:szCs w:val="28"/>
        </w:rPr>
        <w:t>от 26.08.2020 № 438</w:t>
      </w:r>
      <w:r w:rsidRPr="0039396F">
        <w:rPr>
          <w:rFonts w:ascii="Times New Roman" w:hAnsi="Times New Roman" w:cs="Times New Roman"/>
          <w:sz w:val="28"/>
          <w:szCs w:val="28"/>
        </w:rPr>
        <w:t xml:space="preserve"> «</w:t>
      </w:r>
      <w:r w:rsidR="000223E5" w:rsidRPr="0039396F">
        <w:rPr>
          <w:rFonts w:ascii="Times New Roman" w:hAnsi="Times New Roman" w:cs="Times New Roman"/>
          <w:sz w:val="28"/>
          <w:szCs w:val="28"/>
        </w:rPr>
        <w:t>Об утверждении П</w:t>
      </w:r>
      <w:r w:rsidRPr="0039396F">
        <w:rPr>
          <w:rFonts w:ascii="Times New Roman" w:hAnsi="Times New Roman" w:cs="Times New Roman"/>
          <w:sz w:val="28"/>
          <w:szCs w:val="28"/>
        </w:rPr>
        <w:t>орядка организации и осуществления образовательной деятельности по основным программам профессионального обучения»;</w:t>
      </w:r>
    </w:p>
    <w:p w:rsidR="0039396F" w:rsidRPr="0039396F" w:rsidRDefault="0055315A" w:rsidP="0039396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396F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</w:t>
      </w:r>
      <w:r w:rsidR="000223E5" w:rsidRPr="0039396F">
        <w:rPr>
          <w:rFonts w:ascii="Times New Roman" w:hAnsi="Times New Roman" w:cs="Times New Roman"/>
          <w:sz w:val="28"/>
          <w:szCs w:val="28"/>
        </w:rPr>
        <w:t xml:space="preserve">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B07622" w:rsidRPr="0039396F" w:rsidRDefault="00B07622" w:rsidP="0039396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396F">
        <w:rPr>
          <w:rFonts w:ascii="Times New Roman" w:hAnsi="Times New Roman" w:cs="Times New Roman"/>
          <w:sz w:val="28"/>
          <w:szCs w:val="28"/>
        </w:rPr>
        <w:t>Приказ Министерства труда Российской Федерации от 29.04.2020 № 170н «Об утвер</w:t>
      </w:r>
      <w:r w:rsidR="0039396F">
        <w:rPr>
          <w:rFonts w:ascii="Times New Roman" w:hAnsi="Times New Roman" w:cs="Times New Roman"/>
          <w:sz w:val="28"/>
          <w:szCs w:val="28"/>
        </w:rPr>
        <w:t>ждении методических рекомендаций</w:t>
      </w:r>
      <w:r w:rsidRPr="0039396F">
        <w:rPr>
          <w:rFonts w:ascii="Times New Roman" w:hAnsi="Times New Roman" w:cs="Times New Roman"/>
          <w:sz w:val="28"/>
          <w:szCs w:val="28"/>
        </w:rPr>
        <w:t xml:space="preserve"> по разработке профессионального стандарта»;</w:t>
      </w:r>
    </w:p>
    <w:p w:rsidR="0055315A" w:rsidRPr="0039396F" w:rsidRDefault="00365AC3" w:rsidP="0039396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396F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Российской Федерации от 28.08.2015 № АК-2563/05 «Методические рекомендации по организации образовательной деятельности с использованием сетевых форм реализации образовательных программ»;</w:t>
      </w:r>
      <w:r w:rsidR="0055315A" w:rsidRPr="003939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3E5" w:rsidRPr="0039396F" w:rsidRDefault="00365AC3" w:rsidP="0039396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396F">
        <w:rPr>
          <w:rFonts w:ascii="Times New Roman" w:hAnsi="Times New Roman" w:cs="Times New Roman"/>
          <w:sz w:val="28"/>
          <w:szCs w:val="28"/>
        </w:rPr>
        <w:t xml:space="preserve">Письмо Министерства образования и науки Российской Федерации от 05.12.2017 № 06-1793 «О методических рекомендациях» (вместе с «Методическими </w:t>
      </w:r>
      <w:proofErr w:type="gramStart"/>
      <w:r w:rsidRPr="0039396F">
        <w:rPr>
          <w:rFonts w:ascii="Times New Roman" w:hAnsi="Times New Roman" w:cs="Times New Roman"/>
          <w:sz w:val="28"/>
          <w:szCs w:val="28"/>
        </w:rPr>
        <w:t>рекомендациями</w:t>
      </w:r>
      <w:proofErr w:type="gramEnd"/>
      <w:r w:rsidRPr="0039396F">
        <w:rPr>
          <w:rFonts w:ascii="Times New Roman" w:hAnsi="Times New Roman" w:cs="Times New Roman"/>
          <w:sz w:val="28"/>
          <w:szCs w:val="28"/>
        </w:rPr>
        <w:t xml:space="preserve"> по организации прохождения обучающимися профессионального обучения одновременно с получением среднего общего образования, в том числе, с использованием инфраструктуры профессиональных образовательных организаций»);</w:t>
      </w:r>
    </w:p>
    <w:p w:rsidR="00365AC3" w:rsidRPr="0039396F" w:rsidRDefault="00365AC3" w:rsidP="0039396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396F">
        <w:rPr>
          <w:rFonts w:ascii="Times New Roman" w:hAnsi="Times New Roman" w:cs="Times New Roman"/>
          <w:sz w:val="28"/>
          <w:szCs w:val="28"/>
        </w:rPr>
        <w:t>Письмо Министерства просвещения Российской Федерации от 27.07.2020 № ГД-1033/05 «О направлении методических разъясн</w:t>
      </w:r>
      <w:r w:rsidR="00B07622" w:rsidRPr="0039396F">
        <w:rPr>
          <w:rFonts w:ascii="Times New Roman" w:hAnsi="Times New Roman" w:cs="Times New Roman"/>
          <w:sz w:val="28"/>
          <w:szCs w:val="28"/>
        </w:rPr>
        <w:t>ений».</w:t>
      </w:r>
    </w:p>
    <w:p w:rsidR="00B07622" w:rsidRDefault="00B07622" w:rsidP="00365A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5AC3" w:rsidRDefault="00B07622" w:rsidP="00365A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Региональные практики</w:t>
      </w:r>
      <w:r w:rsidR="00365AC3">
        <w:rPr>
          <w:rFonts w:ascii="Times New Roman" w:hAnsi="Times New Roman" w:cs="Times New Roman"/>
          <w:b/>
          <w:sz w:val="28"/>
          <w:szCs w:val="28"/>
        </w:rPr>
        <w:t>:</w:t>
      </w:r>
    </w:p>
    <w:p w:rsidR="00365AC3" w:rsidRPr="00365AC3" w:rsidRDefault="00365AC3" w:rsidP="00365AC3">
      <w:pPr>
        <w:pStyle w:val="a3"/>
        <w:numPr>
          <w:ilvl w:val="0"/>
          <w:numId w:val="3"/>
        </w:numPr>
        <w:spacing w:after="0"/>
        <w:ind w:left="0" w:firstLine="360"/>
        <w:rPr>
          <w:rFonts w:ascii="Times New Roman" w:hAnsi="Times New Roman" w:cs="Times New Roman"/>
          <w:sz w:val="28"/>
          <w:szCs w:val="28"/>
        </w:rPr>
      </w:pPr>
      <w:r w:rsidRPr="00365AC3">
        <w:rPr>
          <w:rFonts w:ascii="Times New Roman" w:hAnsi="Times New Roman" w:cs="Times New Roman"/>
          <w:sz w:val="28"/>
          <w:szCs w:val="28"/>
        </w:rPr>
        <w:t>Проект «Путевка в жизнь школьникам Подмосковья — получение профессии вместе с аттестатом»: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gtFrame="_blank" w:history="1">
        <w:r w:rsidRPr="00365AC3">
          <w:rPr>
            <w:rStyle w:val="a4"/>
            <w:rFonts w:ascii="Times New Roman" w:hAnsi="Times New Roman" w:cs="Times New Roman"/>
            <w:sz w:val="28"/>
            <w:szCs w:val="28"/>
          </w:rPr>
          <w:t>https://smarteka.com/practices/proekt-putevka-v-zizn-skol-nikam-podmoskov-a-polucenie-professii-vmeste-s-attestatom</w:t>
        </w:r>
      </w:hyperlink>
      <w:r w:rsidR="007D79B6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365AC3" w:rsidRPr="00365AC3" w:rsidRDefault="00365AC3" w:rsidP="00365AC3">
      <w:pPr>
        <w:pStyle w:val="a3"/>
        <w:numPr>
          <w:ilvl w:val="0"/>
          <w:numId w:val="3"/>
        </w:numPr>
        <w:spacing w:after="0"/>
        <w:ind w:left="0" w:firstLine="360"/>
        <w:rPr>
          <w:rFonts w:ascii="Times New Roman" w:hAnsi="Times New Roman" w:cs="Times New Roman"/>
          <w:sz w:val="28"/>
          <w:szCs w:val="28"/>
        </w:rPr>
      </w:pPr>
      <w:r w:rsidRPr="00365AC3">
        <w:rPr>
          <w:rFonts w:ascii="Times New Roman" w:hAnsi="Times New Roman" w:cs="Times New Roman"/>
          <w:sz w:val="28"/>
          <w:szCs w:val="28"/>
        </w:rPr>
        <w:t>Профессиональное обучение без границ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365AC3">
          <w:rPr>
            <w:rStyle w:val="a4"/>
            <w:rFonts w:ascii="Times New Roman" w:hAnsi="Times New Roman" w:cs="Times New Roman"/>
            <w:sz w:val="28"/>
            <w:szCs w:val="28"/>
          </w:rPr>
          <w:t>https://school.worldskills.moscow/o-proekte/obshhie-svedeniya/</w:t>
        </w:r>
      </w:hyperlink>
      <w:r w:rsidRPr="00365AC3">
        <w:rPr>
          <w:rFonts w:ascii="Times New Roman" w:hAnsi="Times New Roman" w:cs="Times New Roman"/>
          <w:sz w:val="28"/>
          <w:szCs w:val="28"/>
        </w:rPr>
        <w:t xml:space="preserve"> </w:t>
      </w:r>
      <w:r w:rsidR="007D79B6">
        <w:rPr>
          <w:rFonts w:ascii="Times New Roman" w:hAnsi="Times New Roman" w:cs="Times New Roman"/>
          <w:sz w:val="28"/>
          <w:szCs w:val="28"/>
        </w:rPr>
        <w:t>.</w:t>
      </w:r>
    </w:p>
    <w:p w:rsidR="00365AC3" w:rsidRPr="00B07622" w:rsidRDefault="00B07622" w:rsidP="00B0762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7622">
        <w:rPr>
          <w:rFonts w:ascii="Times New Roman" w:hAnsi="Times New Roman" w:cs="Times New Roman"/>
          <w:sz w:val="28"/>
          <w:szCs w:val="28"/>
        </w:rPr>
        <w:t xml:space="preserve">ЦОПП Московской области: </w:t>
      </w:r>
      <w:hyperlink r:id="rId11" w:history="1">
        <w:r w:rsidRPr="00172564">
          <w:rPr>
            <w:rStyle w:val="a4"/>
            <w:rFonts w:ascii="Times New Roman" w:hAnsi="Times New Roman" w:cs="Times New Roman"/>
            <w:sz w:val="28"/>
            <w:szCs w:val="28"/>
          </w:rPr>
          <w:t>https://coppmo.ru/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</w:t>
      </w:r>
    </w:p>
    <w:sectPr w:rsidR="00365AC3" w:rsidRPr="00B07622" w:rsidSect="00D0553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432" w:rsidRDefault="00DE5432" w:rsidP="00D05532">
      <w:pPr>
        <w:spacing w:after="0" w:line="240" w:lineRule="auto"/>
      </w:pPr>
      <w:r>
        <w:separator/>
      </w:r>
    </w:p>
  </w:endnote>
  <w:endnote w:type="continuationSeparator" w:id="0">
    <w:p w:rsidR="00DE5432" w:rsidRDefault="00DE5432" w:rsidP="00D05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432" w:rsidRDefault="00DE5432" w:rsidP="00D05532">
      <w:pPr>
        <w:spacing w:after="0" w:line="240" w:lineRule="auto"/>
      </w:pPr>
      <w:r>
        <w:separator/>
      </w:r>
    </w:p>
  </w:footnote>
  <w:footnote w:type="continuationSeparator" w:id="0">
    <w:p w:rsidR="00DE5432" w:rsidRDefault="00DE5432" w:rsidP="00D05532">
      <w:pPr>
        <w:spacing w:after="0" w:line="240" w:lineRule="auto"/>
      </w:pPr>
      <w:r>
        <w:continuationSeparator/>
      </w:r>
    </w:p>
  </w:footnote>
  <w:footnote w:id="1">
    <w:p w:rsidR="00D05532" w:rsidRPr="00D05532" w:rsidRDefault="00D05532" w:rsidP="00D05532">
      <w:pPr>
        <w:pStyle w:val="a8"/>
        <w:jc w:val="both"/>
        <w:rPr>
          <w:rFonts w:ascii="Times New Roman" w:hAnsi="Times New Roman" w:cs="Times New Roman"/>
        </w:rPr>
      </w:pPr>
      <w:r>
        <w:rPr>
          <w:rStyle w:val="aa"/>
        </w:rPr>
        <w:footnoteRef/>
      </w:r>
      <w:r>
        <w:t xml:space="preserve">  </w:t>
      </w:r>
      <w:r w:rsidRPr="00D05532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рамках данного конкурса предполагается разработка программ (модулей) отдельной </w:t>
      </w:r>
      <w:r w:rsidR="00B07622" w:rsidRPr="00D05532">
        <w:rPr>
          <w:rFonts w:ascii="Times New Roman" w:hAnsi="Times New Roman" w:cs="Times New Roman"/>
        </w:rPr>
        <w:t>основной образовательной программы профессионального обучения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71B6"/>
    <w:multiLevelType w:val="hybridMultilevel"/>
    <w:tmpl w:val="52F4C5CE"/>
    <w:lvl w:ilvl="0" w:tplc="EB8610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F116E"/>
    <w:multiLevelType w:val="hybridMultilevel"/>
    <w:tmpl w:val="CD8C1A94"/>
    <w:lvl w:ilvl="0" w:tplc="F02C8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65CC9"/>
    <w:multiLevelType w:val="hybridMultilevel"/>
    <w:tmpl w:val="96BAD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D03CF"/>
    <w:multiLevelType w:val="hybridMultilevel"/>
    <w:tmpl w:val="9FFE5A34"/>
    <w:lvl w:ilvl="0" w:tplc="F02C8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672A93"/>
    <w:multiLevelType w:val="hybridMultilevel"/>
    <w:tmpl w:val="00D0ACBA"/>
    <w:lvl w:ilvl="0" w:tplc="0EC4CC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2A2"/>
    <w:rsid w:val="000223E5"/>
    <w:rsid w:val="001D673A"/>
    <w:rsid w:val="00365AC3"/>
    <w:rsid w:val="0039396F"/>
    <w:rsid w:val="004301D6"/>
    <w:rsid w:val="0055315A"/>
    <w:rsid w:val="0068756F"/>
    <w:rsid w:val="007D79B6"/>
    <w:rsid w:val="00B07622"/>
    <w:rsid w:val="00B652A2"/>
    <w:rsid w:val="00B745C6"/>
    <w:rsid w:val="00D05532"/>
    <w:rsid w:val="00DE5432"/>
    <w:rsid w:val="00E04D7E"/>
    <w:rsid w:val="00EE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C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A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65AC3"/>
    <w:rPr>
      <w:color w:val="0000FF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D05532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D05532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D05532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D055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055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055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C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A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65AC3"/>
    <w:rPr>
      <w:color w:val="0000FF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D05532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D05532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D05532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D055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055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055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oppmo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chool.worldskills.moscow/o-proekte/obshhie-svedeniy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marteka.com/practices/proekt-putevka-v-zizn-skol-nikam-podmoskov-a-polucenie-professii-vmeste-s-attestat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93349-586E-4CC2-AFFB-EF7AC7853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Д.В. Очилова</dc:creator>
  <cp:keywords/>
  <dc:description/>
  <cp:lastModifiedBy>Д.В. Очилова</cp:lastModifiedBy>
  <cp:revision>9</cp:revision>
  <cp:lastPrinted>2021-03-09T11:53:00Z</cp:lastPrinted>
  <dcterms:created xsi:type="dcterms:W3CDTF">2021-03-09T06:38:00Z</dcterms:created>
  <dcterms:modified xsi:type="dcterms:W3CDTF">2021-03-09T12:19:00Z</dcterms:modified>
</cp:coreProperties>
</file>